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35" w:rsidRDefault="00EC0935" w:rsidP="00EC0935">
      <w:pPr>
        <w:pStyle w:val="NoSpacing"/>
        <w:rPr>
          <w:rFonts w:ascii="Times New Roman" w:hAnsi="Times New Roman" w:cs="Times New Roman"/>
          <w:sz w:val="28"/>
          <w:szCs w:val="28"/>
        </w:rPr>
      </w:pPr>
      <w:r>
        <w:rPr>
          <w:rFonts w:ascii="Times New Roman" w:hAnsi="Times New Roman" w:cs="Times New Roman"/>
          <w:sz w:val="28"/>
          <w:szCs w:val="28"/>
        </w:rPr>
        <w:t>March 1</w:t>
      </w:r>
      <w:r w:rsidR="001978F0">
        <w:rPr>
          <w:rFonts w:ascii="Times New Roman" w:hAnsi="Times New Roman" w:cs="Times New Roman"/>
          <w:sz w:val="28"/>
          <w:szCs w:val="28"/>
        </w:rPr>
        <w:t>6</w:t>
      </w:r>
      <w:r>
        <w:rPr>
          <w:rFonts w:ascii="Times New Roman" w:hAnsi="Times New Roman" w:cs="Times New Roman"/>
          <w:sz w:val="28"/>
          <w:szCs w:val="28"/>
        </w:rPr>
        <w:t>, 2020</w:t>
      </w:r>
    </w:p>
    <w:p w:rsidR="00EC0935" w:rsidRDefault="00EC0935" w:rsidP="00EC0935">
      <w:pPr>
        <w:pStyle w:val="NoSpacing"/>
        <w:rPr>
          <w:rFonts w:ascii="Times New Roman" w:hAnsi="Times New Roman" w:cs="Times New Roman"/>
          <w:sz w:val="28"/>
          <w:szCs w:val="28"/>
        </w:rPr>
      </w:pPr>
    </w:p>
    <w:p w:rsidR="00EC0935" w:rsidRDefault="00EC0935" w:rsidP="00EC0935">
      <w:pPr>
        <w:pStyle w:val="NoSpacing"/>
        <w:rPr>
          <w:rFonts w:ascii="Times New Roman" w:hAnsi="Times New Roman" w:cs="Times New Roman"/>
          <w:sz w:val="28"/>
          <w:szCs w:val="28"/>
        </w:rPr>
      </w:pPr>
      <w:r>
        <w:rPr>
          <w:rFonts w:ascii="Times New Roman" w:hAnsi="Times New Roman" w:cs="Times New Roman"/>
          <w:sz w:val="28"/>
          <w:szCs w:val="28"/>
        </w:rPr>
        <w:t>To: all Service Providers</w:t>
      </w:r>
    </w:p>
    <w:p w:rsidR="00EC0935" w:rsidRDefault="00EC0935" w:rsidP="00EC0935">
      <w:pPr>
        <w:pStyle w:val="NoSpacing"/>
        <w:rPr>
          <w:rFonts w:ascii="Times New Roman" w:hAnsi="Times New Roman" w:cs="Times New Roman"/>
          <w:sz w:val="28"/>
          <w:szCs w:val="28"/>
        </w:rPr>
      </w:pPr>
    </w:p>
    <w:p w:rsidR="00EC0935" w:rsidRDefault="00EC0935" w:rsidP="00EC0935">
      <w:pPr>
        <w:pStyle w:val="NoSpacing"/>
        <w:rPr>
          <w:rFonts w:ascii="Times New Roman" w:hAnsi="Times New Roman" w:cs="Times New Roman"/>
          <w:sz w:val="28"/>
          <w:szCs w:val="28"/>
        </w:rPr>
      </w:pPr>
      <w:r>
        <w:rPr>
          <w:rFonts w:ascii="Times New Roman" w:hAnsi="Times New Roman" w:cs="Times New Roman"/>
          <w:sz w:val="28"/>
          <w:szCs w:val="28"/>
        </w:rPr>
        <w:t xml:space="preserve">From:  </w:t>
      </w:r>
      <w:r w:rsidR="001978F0">
        <w:rPr>
          <w:rFonts w:ascii="Times New Roman" w:hAnsi="Times New Roman" w:cs="Times New Roman"/>
          <w:sz w:val="28"/>
          <w:szCs w:val="28"/>
        </w:rPr>
        <w:t>Kim Nash</w:t>
      </w:r>
    </w:p>
    <w:p w:rsidR="00EC0935" w:rsidRDefault="00EC0935" w:rsidP="00EC0935">
      <w:pPr>
        <w:pStyle w:val="NoSpacing"/>
        <w:rPr>
          <w:rFonts w:ascii="Times New Roman" w:hAnsi="Times New Roman" w:cs="Times New Roman"/>
          <w:sz w:val="28"/>
          <w:szCs w:val="28"/>
        </w:rPr>
      </w:pPr>
      <w:r>
        <w:rPr>
          <w:rFonts w:ascii="Times New Roman" w:hAnsi="Times New Roman" w:cs="Times New Roman"/>
          <w:sz w:val="28"/>
          <w:szCs w:val="28"/>
        </w:rPr>
        <w:t xml:space="preserve">            Director of Community Services</w:t>
      </w:r>
    </w:p>
    <w:p w:rsidR="00EC0935" w:rsidRDefault="00EC0935" w:rsidP="00EC0935">
      <w:pPr>
        <w:pStyle w:val="NoSpacing"/>
        <w:rPr>
          <w:rFonts w:ascii="Times New Roman" w:hAnsi="Times New Roman" w:cs="Times New Roman"/>
          <w:sz w:val="28"/>
          <w:szCs w:val="28"/>
        </w:rPr>
      </w:pPr>
    </w:p>
    <w:p w:rsidR="00EC0935" w:rsidRDefault="00EC0935" w:rsidP="00EC0935">
      <w:pPr>
        <w:pStyle w:val="NoSpacing"/>
        <w:rPr>
          <w:rFonts w:ascii="Times New Roman" w:hAnsi="Times New Roman" w:cs="Times New Roman"/>
          <w:sz w:val="28"/>
          <w:szCs w:val="28"/>
        </w:rPr>
      </w:pPr>
      <w:r>
        <w:rPr>
          <w:rFonts w:ascii="Times New Roman" w:hAnsi="Times New Roman" w:cs="Times New Roman"/>
          <w:sz w:val="28"/>
          <w:szCs w:val="28"/>
        </w:rPr>
        <w:t>Re:  COVID-19 Update</w:t>
      </w:r>
    </w:p>
    <w:p w:rsidR="00EC0935" w:rsidRDefault="00EC0935" w:rsidP="00EC0935">
      <w:pPr>
        <w:pStyle w:val="NoSpacing"/>
        <w:rPr>
          <w:rFonts w:ascii="Times New Roman" w:hAnsi="Times New Roman" w:cs="Times New Roman"/>
          <w:sz w:val="28"/>
          <w:szCs w:val="28"/>
        </w:rPr>
      </w:pPr>
    </w:p>
    <w:p w:rsidR="00EC0935" w:rsidRPr="00EC0935" w:rsidRDefault="00EC0935" w:rsidP="00EC0935">
      <w:pPr>
        <w:pStyle w:val="NoSpacing"/>
        <w:rPr>
          <w:rFonts w:ascii="Times New Roman" w:hAnsi="Times New Roman" w:cs="Times New Roman"/>
          <w:sz w:val="28"/>
          <w:szCs w:val="28"/>
        </w:rPr>
      </w:pPr>
    </w:p>
    <w:p w:rsidR="00EC0935" w:rsidRDefault="00955106" w:rsidP="00EC0935">
      <w:pPr>
        <w:rPr>
          <w:rFonts w:ascii="Times New Roman" w:hAnsi="Times New Roman" w:cs="Times New Roman"/>
          <w:sz w:val="28"/>
          <w:szCs w:val="28"/>
        </w:rPr>
      </w:pPr>
      <w:r>
        <w:rPr>
          <w:rFonts w:ascii="Times New Roman" w:hAnsi="Times New Roman" w:cs="Times New Roman"/>
          <w:sz w:val="28"/>
          <w:szCs w:val="28"/>
        </w:rPr>
        <w:t>Dear Service Providers,</w:t>
      </w:r>
    </w:p>
    <w:p w:rsidR="00C10BEF" w:rsidRDefault="00C10BEF" w:rsidP="00EC0935">
      <w:pPr>
        <w:rPr>
          <w:rFonts w:ascii="Times New Roman" w:hAnsi="Times New Roman" w:cs="Times New Roman"/>
          <w:sz w:val="28"/>
          <w:szCs w:val="28"/>
        </w:rPr>
      </w:pPr>
    </w:p>
    <w:p w:rsidR="00EC0935" w:rsidRDefault="001978F0" w:rsidP="00EC0935">
      <w:pPr>
        <w:rPr>
          <w:rFonts w:ascii="Times New Roman" w:hAnsi="Times New Roman" w:cs="Times New Roman"/>
          <w:sz w:val="28"/>
          <w:szCs w:val="28"/>
        </w:rPr>
      </w:pPr>
      <w:r>
        <w:rPr>
          <w:rFonts w:ascii="Times New Roman" w:hAnsi="Times New Roman" w:cs="Times New Roman"/>
          <w:sz w:val="28"/>
          <w:szCs w:val="28"/>
        </w:rPr>
        <w:t>Redwood Coast</w:t>
      </w:r>
      <w:r w:rsidR="00EC0935">
        <w:rPr>
          <w:rFonts w:ascii="Times New Roman" w:hAnsi="Times New Roman" w:cs="Times New Roman"/>
          <w:sz w:val="28"/>
          <w:szCs w:val="28"/>
        </w:rPr>
        <w:t xml:space="preserve"> Regional Center wants to keep you informed of all information and developments that relate the novel corona virus, COVID-19.  Please check you emails, the </w:t>
      </w:r>
      <w:r>
        <w:rPr>
          <w:rFonts w:ascii="Times New Roman" w:hAnsi="Times New Roman" w:cs="Times New Roman"/>
          <w:sz w:val="28"/>
          <w:szCs w:val="28"/>
        </w:rPr>
        <w:t>RCRC</w:t>
      </w:r>
      <w:r w:rsidR="00EC0935">
        <w:rPr>
          <w:rFonts w:ascii="Times New Roman" w:hAnsi="Times New Roman" w:cs="Times New Roman"/>
          <w:sz w:val="28"/>
          <w:szCs w:val="28"/>
        </w:rPr>
        <w:t xml:space="preserve"> website, </w:t>
      </w:r>
      <w:r w:rsidR="00C10BEF">
        <w:rPr>
          <w:rFonts w:ascii="Times New Roman" w:hAnsi="Times New Roman" w:cs="Times New Roman"/>
          <w:sz w:val="28"/>
          <w:szCs w:val="28"/>
        </w:rPr>
        <w:t xml:space="preserve">and </w:t>
      </w:r>
      <w:r w:rsidR="00EC0935">
        <w:rPr>
          <w:rFonts w:ascii="Times New Roman" w:hAnsi="Times New Roman" w:cs="Times New Roman"/>
          <w:sz w:val="28"/>
          <w:szCs w:val="28"/>
        </w:rPr>
        <w:t xml:space="preserve">the </w:t>
      </w:r>
      <w:r w:rsidR="00955106">
        <w:rPr>
          <w:rFonts w:ascii="Times New Roman" w:hAnsi="Times New Roman" w:cs="Times New Roman"/>
          <w:sz w:val="28"/>
          <w:szCs w:val="28"/>
        </w:rPr>
        <w:t>RCRC Facebook</w:t>
      </w:r>
      <w:r w:rsidR="00EC0935">
        <w:rPr>
          <w:rFonts w:ascii="Times New Roman" w:hAnsi="Times New Roman" w:cs="Times New Roman"/>
          <w:sz w:val="28"/>
          <w:szCs w:val="28"/>
        </w:rPr>
        <w:t xml:space="preserve"> page for up to the minute updates.</w:t>
      </w:r>
    </w:p>
    <w:p w:rsidR="00EC0935" w:rsidRDefault="00EC0935" w:rsidP="00EC0935">
      <w:pPr>
        <w:rPr>
          <w:rFonts w:ascii="Times New Roman" w:hAnsi="Times New Roman" w:cs="Times New Roman"/>
          <w:sz w:val="28"/>
          <w:szCs w:val="28"/>
        </w:rPr>
      </w:pPr>
    </w:p>
    <w:p w:rsidR="00EC0935" w:rsidRPr="00EC0935" w:rsidRDefault="001978F0" w:rsidP="00EC0935">
      <w:pPr>
        <w:rPr>
          <w:rFonts w:ascii="Times New Roman" w:hAnsi="Times New Roman" w:cs="Times New Roman"/>
          <w:sz w:val="28"/>
          <w:szCs w:val="28"/>
        </w:rPr>
      </w:pPr>
      <w:r>
        <w:rPr>
          <w:rFonts w:ascii="Times New Roman" w:hAnsi="Times New Roman" w:cs="Times New Roman"/>
          <w:sz w:val="28"/>
          <w:szCs w:val="28"/>
        </w:rPr>
        <w:t xml:space="preserve">RCRC </w:t>
      </w:r>
      <w:r w:rsidR="00EC0935">
        <w:rPr>
          <w:rFonts w:ascii="Times New Roman" w:hAnsi="Times New Roman" w:cs="Times New Roman"/>
          <w:sz w:val="28"/>
          <w:szCs w:val="28"/>
        </w:rPr>
        <w:t>has implemented the following internal efforts</w:t>
      </w:r>
    </w:p>
    <w:p w:rsidR="00EC0935" w:rsidRDefault="00EC0935" w:rsidP="009A5926">
      <w:pPr>
        <w:pStyle w:val="ListParagraph"/>
        <w:numPr>
          <w:ilvl w:val="0"/>
          <w:numId w:val="1"/>
        </w:numPr>
        <w:rPr>
          <w:rFonts w:ascii="Times New Roman" w:hAnsi="Times New Roman" w:cs="Times New Roman"/>
          <w:sz w:val="28"/>
          <w:szCs w:val="28"/>
        </w:rPr>
      </w:pPr>
      <w:r w:rsidRPr="00EC0935">
        <w:rPr>
          <w:rFonts w:ascii="Times New Roman" w:hAnsi="Times New Roman" w:cs="Times New Roman"/>
          <w:sz w:val="28"/>
          <w:szCs w:val="28"/>
        </w:rPr>
        <w:t xml:space="preserve"> </w:t>
      </w:r>
      <w:r w:rsidR="00955106">
        <w:rPr>
          <w:rFonts w:ascii="Times New Roman" w:hAnsi="Times New Roman" w:cs="Times New Roman"/>
          <w:sz w:val="28"/>
          <w:szCs w:val="28"/>
        </w:rPr>
        <w:t xml:space="preserve">RCRC </w:t>
      </w:r>
      <w:r w:rsidR="00955106" w:rsidRPr="00EC0935">
        <w:rPr>
          <w:rFonts w:ascii="Times New Roman" w:hAnsi="Times New Roman" w:cs="Times New Roman"/>
          <w:sz w:val="28"/>
          <w:szCs w:val="28"/>
        </w:rPr>
        <w:t>has</w:t>
      </w:r>
      <w:r w:rsidRPr="00EC0935">
        <w:rPr>
          <w:rFonts w:ascii="Times New Roman" w:hAnsi="Times New Roman" w:cs="Times New Roman"/>
          <w:sz w:val="28"/>
          <w:szCs w:val="28"/>
        </w:rPr>
        <w:t xml:space="preserve"> an internal COVID-19 work group to address any issues o</w:t>
      </w:r>
      <w:r w:rsidR="00C10BEF">
        <w:rPr>
          <w:rFonts w:ascii="Times New Roman" w:hAnsi="Times New Roman" w:cs="Times New Roman"/>
          <w:sz w:val="28"/>
          <w:szCs w:val="28"/>
        </w:rPr>
        <w:t xml:space="preserve">r developments as they happen. </w:t>
      </w:r>
    </w:p>
    <w:p w:rsidR="001978F0" w:rsidRDefault="00C10BEF" w:rsidP="00BE7892">
      <w:pPr>
        <w:pStyle w:val="ListParagraph"/>
        <w:numPr>
          <w:ilvl w:val="0"/>
          <w:numId w:val="1"/>
        </w:numPr>
        <w:rPr>
          <w:rFonts w:ascii="Times New Roman" w:hAnsi="Times New Roman" w:cs="Times New Roman"/>
          <w:sz w:val="28"/>
          <w:szCs w:val="28"/>
        </w:rPr>
      </w:pPr>
      <w:r w:rsidRPr="001978F0">
        <w:rPr>
          <w:rFonts w:ascii="Times New Roman" w:hAnsi="Times New Roman" w:cs="Times New Roman"/>
          <w:sz w:val="28"/>
          <w:szCs w:val="28"/>
        </w:rPr>
        <w:t xml:space="preserve"> </w:t>
      </w:r>
      <w:r w:rsidR="001978F0" w:rsidRPr="001978F0">
        <w:rPr>
          <w:rFonts w:ascii="Times New Roman" w:hAnsi="Times New Roman" w:cs="Times New Roman"/>
          <w:sz w:val="28"/>
          <w:szCs w:val="28"/>
        </w:rPr>
        <w:t>Large gatherings</w:t>
      </w:r>
      <w:r w:rsidR="00EC0935" w:rsidRPr="001978F0">
        <w:rPr>
          <w:rFonts w:ascii="Times New Roman" w:hAnsi="Times New Roman" w:cs="Times New Roman"/>
          <w:sz w:val="28"/>
          <w:szCs w:val="28"/>
        </w:rPr>
        <w:t xml:space="preserve"> are </w:t>
      </w:r>
      <w:r w:rsidRPr="001978F0">
        <w:rPr>
          <w:rFonts w:ascii="Times New Roman" w:hAnsi="Times New Roman" w:cs="Times New Roman"/>
          <w:sz w:val="28"/>
          <w:szCs w:val="28"/>
        </w:rPr>
        <w:t xml:space="preserve">cancelled through the end of March in an effort to keep people well and will look into </w:t>
      </w:r>
      <w:r w:rsidR="00EC0935" w:rsidRPr="001978F0">
        <w:rPr>
          <w:rFonts w:ascii="Times New Roman" w:hAnsi="Times New Roman" w:cs="Times New Roman"/>
          <w:sz w:val="28"/>
          <w:szCs w:val="28"/>
        </w:rPr>
        <w:t>use of remote participation</w:t>
      </w:r>
      <w:r w:rsidRPr="001978F0">
        <w:rPr>
          <w:rFonts w:ascii="Times New Roman" w:hAnsi="Times New Roman" w:cs="Times New Roman"/>
          <w:sz w:val="28"/>
          <w:szCs w:val="28"/>
        </w:rPr>
        <w:t xml:space="preserve">.  </w:t>
      </w:r>
      <w:r w:rsidR="001978F0" w:rsidRPr="001978F0">
        <w:rPr>
          <w:rFonts w:ascii="Times New Roman" w:hAnsi="Times New Roman" w:cs="Times New Roman"/>
          <w:sz w:val="28"/>
          <w:szCs w:val="28"/>
        </w:rPr>
        <w:t xml:space="preserve">RCRC </w:t>
      </w:r>
      <w:r w:rsidRPr="001978F0">
        <w:rPr>
          <w:rFonts w:ascii="Times New Roman" w:hAnsi="Times New Roman" w:cs="Times New Roman"/>
          <w:sz w:val="28"/>
          <w:szCs w:val="28"/>
        </w:rPr>
        <w:t xml:space="preserve"> is using social distancing as recommended by California Department of Public Health</w:t>
      </w:r>
      <w:r w:rsidR="00EC0935" w:rsidRPr="001978F0">
        <w:rPr>
          <w:rFonts w:ascii="Times New Roman" w:hAnsi="Times New Roman" w:cs="Times New Roman"/>
          <w:sz w:val="28"/>
          <w:szCs w:val="28"/>
        </w:rPr>
        <w:t xml:space="preserve"> guid</w:t>
      </w:r>
      <w:r w:rsidRPr="001978F0">
        <w:rPr>
          <w:rFonts w:ascii="Times New Roman" w:hAnsi="Times New Roman" w:cs="Times New Roman"/>
          <w:sz w:val="28"/>
          <w:szCs w:val="28"/>
        </w:rPr>
        <w:t xml:space="preserve">ance.  </w:t>
      </w:r>
    </w:p>
    <w:p w:rsidR="00EC0935" w:rsidRDefault="00955106" w:rsidP="00BE78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RCRC supports all services to remain open and providing services.  Residential Support Providers need your help to remain open and/or provide services as you can.  Currently, Hospitals, Skilled Nursing Facilities, ICFs, Specialized Residential Services, Elder Residential Services have received guidance to stay home and to only allow outing for specific reasons such as health care appointments, pharmacy needs, grocery needs.  Visitors are not being allowed for these residential services. </w:t>
      </w:r>
    </w:p>
    <w:p w:rsidR="00955106" w:rsidRPr="001978F0" w:rsidRDefault="00955106" w:rsidP="00955106">
      <w:pPr>
        <w:pStyle w:val="ListParagraph"/>
        <w:rPr>
          <w:rFonts w:ascii="Times New Roman" w:hAnsi="Times New Roman" w:cs="Times New Roman"/>
          <w:sz w:val="28"/>
          <w:szCs w:val="28"/>
        </w:rPr>
      </w:pPr>
    </w:p>
    <w:p w:rsidR="00EC0935" w:rsidRDefault="00544868" w:rsidP="00544868">
      <w:pPr>
        <w:rPr>
          <w:rFonts w:ascii="Times New Roman" w:hAnsi="Times New Roman" w:cs="Times New Roman"/>
          <w:sz w:val="28"/>
          <w:szCs w:val="28"/>
        </w:rPr>
      </w:pPr>
      <w:r>
        <w:rPr>
          <w:rFonts w:ascii="Times New Roman" w:hAnsi="Times New Roman" w:cs="Times New Roman"/>
          <w:sz w:val="28"/>
          <w:szCs w:val="28"/>
        </w:rPr>
        <w:t>DDS has implemented the following:</w:t>
      </w:r>
    </w:p>
    <w:p w:rsidR="00544868" w:rsidRDefault="00544868" w:rsidP="00544868">
      <w:pPr>
        <w:rPr>
          <w:rFonts w:ascii="Times New Roman" w:hAnsi="Times New Roman" w:cs="Times New Roman"/>
          <w:sz w:val="28"/>
          <w:szCs w:val="28"/>
        </w:rPr>
      </w:pPr>
    </w:p>
    <w:p w:rsidR="00544868" w:rsidRDefault="00544868" w:rsidP="0054486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BE7892">
        <w:rPr>
          <w:rFonts w:ascii="Times New Roman" w:hAnsi="Times New Roman" w:cs="Times New Roman"/>
          <w:b/>
          <w:sz w:val="28"/>
          <w:szCs w:val="28"/>
        </w:rPr>
        <w:t>A State of Emergency</w:t>
      </w:r>
      <w:r>
        <w:rPr>
          <w:rFonts w:ascii="Times New Roman" w:hAnsi="Times New Roman" w:cs="Times New Roman"/>
          <w:sz w:val="28"/>
          <w:szCs w:val="28"/>
        </w:rPr>
        <w:t xml:space="preserve"> is in effect as of March 4, 2020.  Service providers are allowed to bill for absences due to the COVID-19.  The State of Emergency also allows providers to bill for absences, “</w:t>
      </w:r>
      <w:r w:rsidRPr="00544868">
        <w:rPr>
          <w:rFonts w:ascii="Times New Roman" w:hAnsi="Times New Roman" w:cs="Times New Roman"/>
          <w:sz w:val="28"/>
          <w:szCs w:val="28"/>
        </w:rPr>
        <w:t>in excess of the average number of absences during the 12 months prior”.</w:t>
      </w:r>
    </w:p>
    <w:p w:rsidR="00544868" w:rsidRDefault="00544868" w:rsidP="00544868">
      <w:pPr>
        <w:pStyle w:val="ListParagraph"/>
        <w:numPr>
          <w:ilvl w:val="0"/>
          <w:numId w:val="2"/>
        </w:numPr>
        <w:rPr>
          <w:rFonts w:ascii="Times New Roman" w:hAnsi="Times New Roman" w:cs="Times New Roman"/>
          <w:sz w:val="28"/>
          <w:szCs w:val="28"/>
        </w:rPr>
      </w:pPr>
      <w:r w:rsidRPr="00BE7892">
        <w:rPr>
          <w:rFonts w:ascii="Times New Roman" w:hAnsi="Times New Roman" w:cs="Times New Roman"/>
          <w:b/>
          <w:sz w:val="28"/>
          <w:szCs w:val="28"/>
        </w:rPr>
        <w:t>Early Start In-Person</w:t>
      </w:r>
      <w:r>
        <w:rPr>
          <w:rFonts w:ascii="Times New Roman" w:hAnsi="Times New Roman" w:cs="Times New Roman"/>
          <w:sz w:val="28"/>
          <w:szCs w:val="28"/>
        </w:rPr>
        <w:t xml:space="preserve"> – may be waived due to concern about COVID-19</w:t>
      </w:r>
      <w:r w:rsidR="008670E1">
        <w:rPr>
          <w:rFonts w:ascii="Times New Roman" w:hAnsi="Times New Roman" w:cs="Times New Roman"/>
          <w:sz w:val="28"/>
          <w:szCs w:val="28"/>
        </w:rPr>
        <w:t xml:space="preserve"> for determination of eligibility or service coordination.  Evaluation and assessment activities may be conducted by remote electronic communications.  Parents or Guardians may request this and the regional center will send a letter to the family/Guardian confirming the family’s request.</w:t>
      </w:r>
    </w:p>
    <w:p w:rsidR="008670E1" w:rsidRDefault="008670E1" w:rsidP="00544868">
      <w:pPr>
        <w:pStyle w:val="ListParagraph"/>
        <w:numPr>
          <w:ilvl w:val="0"/>
          <w:numId w:val="2"/>
        </w:numPr>
        <w:rPr>
          <w:rFonts w:ascii="Times New Roman" w:hAnsi="Times New Roman" w:cs="Times New Roman"/>
          <w:sz w:val="28"/>
          <w:szCs w:val="28"/>
        </w:rPr>
      </w:pPr>
      <w:r w:rsidRPr="00BE7892">
        <w:rPr>
          <w:rFonts w:ascii="Times New Roman" w:hAnsi="Times New Roman" w:cs="Times New Roman"/>
          <w:b/>
          <w:sz w:val="28"/>
          <w:szCs w:val="28"/>
        </w:rPr>
        <w:t>Early Start Remote Services</w:t>
      </w:r>
      <w:r>
        <w:rPr>
          <w:rFonts w:ascii="Times New Roman" w:hAnsi="Times New Roman" w:cs="Times New Roman"/>
          <w:sz w:val="28"/>
          <w:szCs w:val="28"/>
        </w:rPr>
        <w:t xml:space="preserve"> – In-Person services may be waived at the request of the family/guardian due to COVID-19 concerns.  These services may be provided by remote electronic communication upon the family/guardian’s request and will be confirmed in a letter to the family/guardian.</w:t>
      </w:r>
    </w:p>
    <w:p w:rsidR="008670E1" w:rsidRDefault="008670E1" w:rsidP="00544868">
      <w:pPr>
        <w:pStyle w:val="ListParagraph"/>
        <w:numPr>
          <w:ilvl w:val="0"/>
          <w:numId w:val="2"/>
        </w:numPr>
        <w:rPr>
          <w:rFonts w:ascii="Times New Roman" w:hAnsi="Times New Roman" w:cs="Times New Roman"/>
          <w:sz w:val="28"/>
          <w:szCs w:val="28"/>
        </w:rPr>
      </w:pPr>
      <w:r w:rsidRPr="00BE7892">
        <w:rPr>
          <w:rFonts w:ascii="Times New Roman" w:hAnsi="Times New Roman" w:cs="Times New Roman"/>
          <w:b/>
          <w:sz w:val="28"/>
          <w:szCs w:val="28"/>
        </w:rPr>
        <w:t>Lanterman Act In-Person Meetings</w:t>
      </w:r>
      <w:r>
        <w:rPr>
          <w:rFonts w:ascii="Times New Roman" w:hAnsi="Times New Roman" w:cs="Times New Roman"/>
          <w:sz w:val="28"/>
          <w:szCs w:val="28"/>
        </w:rPr>
        <w:t xml:space="preserve"> – </w:t>
      </w:r>
      <w:r w:rsidR="00BE7892">
        <w:rPr>
          <w:rFonts w:ascii="Times New Roman" w:hAnsi="Times New Roman" w:cs="Times New Roman"/>
          <w:sz w:val="28"/>
          <w:szCs w:val="28"/>
        </w:rPr>
        <w:t>The requirements for</w:t>
      </w:r>
      <w:r>
        <w:rPr>
          <w:rFonts w:ascii="Times New Roman" w:hAnsi="Times New Roman" w:cs="Times New Roman"/>
          <w:sz w:val="28"/>
          <w:szCs w:val="28"/>
        </w:rPr>
        <w:t xml:space="preserve"> In-Person IPP or other meetings related to delivery of services may be waived upon request of the individual, individual’s representative or conservator</w:t>
      </w:r>
      <w:r w:rsidR="00BE7892">
        <w:rPr>
          <w:rFonts w:ascii="Times New Roman" w:hAnsi="Times New Roman" w:cs="Times New Roman"/>
          <w:sz w:val="28"/>
          <w:szCs w:val="28"/>
        </w:rPr>
        <w:t xml:space="preserve"> due to concerns of COVID-19</w:t>
      </w:r>
      <w:r>
        <w:rPr>
          <w:rFonts w:ascii="Times New Roman" w:hAnsi="Times New Roman" w:cs="Times New Roman"/>
          <w:sz w:val="28"/>
          <w:szCs w:val="28"/>
        </w:rPr>
        <w:t>.  A follow-up letter will be sent to the individual/representative/conservator to confirm this request</w:t>
      </w:r>
      <w:r w:rsidR="00BE7892">
        <w:rPr>
          <w:rFonts w:ascii="Times New Roman" w:hAnsi="Times New Roman" w:cs="Times New Roman"/>
          <w:sz w:val="28"/>
          <w:szCs w:val="28"/>
        </w:rPr>
        <w:t>.</w:t>
      </w:r>
    </w:p>
    <w:p w:rsidR="00BE7892" w:rsidRDefault="00BE7892" w:rsidP="00544868">
      <w:pPr>
        <w:pStyle w:val="ListParagraph"/>
        <w:numPr>
          <w:ilvl w:val="0"/>
          <w:numId w:val="2"/>
        </w:numPr>
        <w:rPr>
          <w:rFonts w:ascii="Times New Roman" w:hAnsi="Times New Roman" w:cs="Times New Roman"/>
          <w:sz w:val="28"/>
          <w:szCs w:val="28"/>
        </w:rPr>
      </w:pPr>
      <w:r w:rsidRPr="00BE7892">
        <w:rPr>
          <w:rFonts w:ascii="Times New Roman" w:hAnsi="Times New Roman" w:cs="Times New Roman"/>
          <w:b/>
          <w:sz w:val="28"/>
          <w:szCs w:val="28"/>
        </w:rPr>
        <w:t>Health and Safety Waiver Exemptions</w:t>
      </w:r>
      <w:r>
        <w:rPr>
          <w:rFonts w:ascii="Times New Roman" w:hAnsi="Times New Roman" w:cs="Times New Roman"/>
          <w:sz w:val="28"/>
          <w:szCs w:val="28"/>
        </w:rPr>
        <w:t xml:space="preserve"> – DDS has delegated to regional center Executive Directors to grant rate adjustments for residential services and/or supplemental services in residential settings to protect individual’s health and safety as a result of outbreak of COVID-19 outbreaks.</w:t>
      </w:r>
    </w:p>
    <w:p w:rsidR="00BE7892" w:rsidRDefault="00BE7892" w:rsidP="00BE7892">
      <w:pPr>
        <w:rPr>
          <w:rFonts w:ascii="Times New Roman" w:hAnsi="Times New Roman" w:cs="Times New Roman"/>
          <w:sz w:val="28"/>
          <w:szCs w:val="28"/>
        </w:rPr>
      </w:pPr>
    </w:p>
    <w:p w:rsidR="00BE7892" w:rsidRDefault="00BE7892" w:rsidP="00BE7892">
      <w:pPr>
        <w:rPr>
          <w:rFonts w:ascii="Times New Roman" w:hAnsi="Times New Roman" w:cs="Times New Roman"/>
          <w:b/>
          <w:sz w:val="28"/>
          <w:szCs w:val="28"/>
        </w:rPr>
      </w:pPr>
      <w:r w:rsidRPr="00BE7892">
        <w:rPr>
          <w:rFonts w:ascii="Times New Roman" w:hAnsi="Times New Roman" w:cs="Times New Roman"/>
          <w:b/>
          <w:sz w:val="28"/>
          <w:szCs w:val="28"/>
        </w:rPr>
        <w:t>This remains in effect for 30 days unless extended by the Director of DDS.</w:t>
      </w:r>
    </w:p>
    <w:p w:rsidR="000379EE" w:rsidRDefault="000379EE" w:rsidP="00BE7892">
      <w:pPr>
        <w:rPr>
          <w:rFonts w:ascii="Times New Roman" w:hAnsi="Times New Roman" w:cs="Times New Roman"/>
          <w:b/>
          <w:sz w:val="28"/>
          <w:szCs w:val="28"/>
        </w:rPr>
      </w:pPr>
    </w:p>
    <w:p w:rsidR="000379EE" w:rsidRDefault="000379EE" w:rsidP="00BE7892">
      <w:pPr>
        <w:rPr>
          <w:rFonts w:ascii="Times New Roman" w:hAnsi="Times New Roman" w:cs="Times New Roman"/>
          <w:b/>
          <w:sz w:val="28"/>
          <w:szCs w:val="28"/>
        </w:rPr>
      </w:pPr>
      <w:r>
        <w:rPr>
          <w:rFonts w:ascii="Times New Roman" w:hAnsi="Times New Roman" w:cs="Times New Roman"/>
          <w:b/>
          <w:sz w:val="28"/>
          <w:szCs w:val="28"/>
        </w:rPr>
        <w:t>To read the entire State of Emergency Plan, please click on the link below:</w:t>
      </w:r>
    </w:p>
    <w:p w:rsidR="000379EE" w:rsidRDefault="000379EE" w:rsidP="00BE7892">
      <w:pPr>
        <w:rPr>
          <w:rFonts w:ascii="Times New Roman" w:hAnsi="Times New Roman" w:cs="Times New Roman"/>
          <w:b/>
          <w:sz w:val="28"/>
          <w:szCs w:val="28"/>
        </w:rPr>
      </w:pPr>
    </w:p>
    <w:p w:rsidR="000379EE" w:rsidRPr="00BE7892" w:rsidRDefault="00D606AE" w:rsidP="00BE7892">
      <w:pPr>
        <w:rPr>
          <w:rFonts w:ascii="Times New Roman" w:hAnsi="Times New Roman" w:cs="Times New Roman"/>
          <w:b/>
          <w:sz w:val="28"/>
          <w:szCs w:val="28"/>
        </w:rPr>
      </w:pPr>
      <w:hyperlink r:id="rId6" w:history="1">
        <w:r w:rsidR="000379EE">
          <w:rPr>
            <w:rStyle w:val="Hyperlink"/>
          </w:rPr>
          <w:t>https://www.dds.ca.gov/wp-content/uploads/2020/03/2020-State-of-Emergency-Statewide-3-12-20.pdf</w:t>
        </w:r>
      </w:hyperlink>
    </w:p>
    <w:sectPr w:rsidR="000379EE" w:rsidRPr="00BE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7F6D"/>
    <w:multiLevelType w:val="hybridMultilevel"/>
    <w:tmpl w:val="A8B2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31E70"/>
    <w:multiLevelType w:val="hybridMultilevel"/>
    <w:tmpl w:val="88B2A374"/>
    <w:lvl w:ilvl="0" w:tplc="2206B9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35"/>
    <w:rsid w:val="000379EE"/>
    <w:rsid w:val="001978F0"/>
    <w:rsid w:val="00544868"/>
    <w:rsid w:val="008670E1"/>
    <w:rsid w:val="00955106"/>
    <w:rsid w:val="009A5926"/>
    <w:rsid w:val="009C783E"/>
    <w:rsid w:val="00BE7892"/>
    <w:rsid w:val="00C10BEF"/>
    <w:rsid w:val="00C71EB2"/>
    <w:rsid w:val="00EC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35"/>
    <w:pPr>
      <w:ind w:left="720"/>
    </w:pPr>
  </w:style>
  <w:style w:type="paragraph" w:styleId="NoSpacing">
    <w:name w:val="No Spacing"/>
    <w:uiPriority w:val="1"/>
    <w:qFormat/>
    <w:rsid w:val="00EC0935"/>
    <w:pPr>
      <w:spacing w:after="0" w:line="240" w:lineRule="auto"/>
    </w:pPr>
    <w:rPr>
      <w:rFonts w:ascii="Calibri" w:hAnsi="Calibri" w:cs="Calibri"/>
    </w:rPr>
  </w:style>
  <w:style w:type="character" w:styleId="Hyperlink">
    <w:name w:val="Hyperlink"/>
    <w:basedOn w:val="DefaultParagraphFont"/>
    <w:uiPriority w:val="99"/>
    <w:semiHidden/>
    <w:unhideWhenUsed/>
    <w:rsid w:val="000379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35"/>
    <w:pPr>
      <w:ind w:left="720"/>
    </w:pPr>
  </w:style>
  <w:style w:type="paragraph" w:styleId="NoSpacing">
    <w:name w:val="No Spacing"/>
    <w:uiPriority w:val="1"/>
    <w:qFormat/>
    <w:rsid w:val="00EC0935"/>
    <w:pPr>
      <w:spacing w:after="0" w:line="240" w:lineRule="auto"/>
    </w:pPr>
    <w:rPr>
      <w:rFonts w:ascii="Calibri" w:hAnsi="Calibri" w:cs="Calibri"/>
    </w:rPr>
  </w:style>
  <w:style w:type="character" w:styleId="Hyperlink">
    <w:name w:val="Hyperlink"/>
    <w:basedOn w:val="DefaultParagraphFont"/>
    <w:uiPriority w:val="99"/>
    <w:semiHidden/>
    <w:unhideWhenUsed/>
    <w:rsid w:val="00037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90679">
      <w:bodyDiv w:val="1"/>
      <w:marLeft w:val="0"/>
      <w:marRight w:val="0"/>
      <w:marTop w:val="0"/>
      <w:marBottom w:val="0"/>
      <w:divBdr>
        <w:top w:val="none" w:sz="0" w:space="0" w:color="auto"/>
        <w:left w:val="none" w:sz="0" w:space="0" w:color="auto"/>
        <w:bottom w:val="none" w:sz="0" w:space="0" w:color="auto"/>
        <w:right w:val="none" w:sz="0" w:space="0" w:color="auto"/>
      </w:divBdr>
    </w:div>
    <w:div w:id="7343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ds.ca.gov/wp-content/uploads/2020/03/2020-State-of-Emergency-Statewide-3-12-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Weise-Stusser</dc:creator>
  <cp:lastModifiedBy>Kim Nash</cp:lastModifiedBy>
  <cp:revision>2</cp:revision>
  <dcterms:created xsi:type="dcterms:W3CDTF">2020-03-16T15:54:00Z</dcterms:created>
  <dcterms:modified xsi:type="dcterms:W3CDTF">2020-03-16T15:54:00Z</dcterms:modified>
</cp:coreProperties>
</file>