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2E281D" w:rsidRDefault="00F445CC" w:rsidP="00D9419A">
      <w:pPr>
        <w:spacing w:after="0" w:line="240" w:lineRule="auto"/>
        <w:jc w:val="center"/>
        <w:rPr>
          <w:rFonts w:cs="Arial"/>
          <w:b/>
          <w:sz w:val="24"/>
          <w:szCs w:val="24"/>
          <w:lang w:val="es-ES"/>
        </w:rPr>
      </w:pPr>
      <w:r w:rsidRPr="002E281D">
        <w:rPr>
          <w:rFonts w:cs="Arial"/>
          <w:b/>
          <w:sz w:val="24"/>
          <w:szCs w:val="24"/>
          <w:lang w:val="es-ES"/>
        </w:rPr>
        <w:t>Com</w:t>
      </w:r>
      <w:bookmarkStart w:id="0" w:name="_GoBack"/>
      <w:bookmarkEnd w:id="0"/>
      <w:r w:rsidRPr="002E281D">
        <w:rPr>
          <w:rFonts w:cs="Arial"/>
          <w:b/>
          <w:sz w:val="24"/>
          <w:szCs w:val="24"/>
          <w:lang w:val="es-ES"/>
        </w:rPr>
        <w:t xml:space="preserve">ité Asesor Local del Programa de Autodeterminación </w:t>
      </w:r>
      <w:r w:rsidRPr="002E281D">
        <w:rPr>
          <w:rFonts w:cs="Arial"/>
          <w:b/>
          <w:sz w:val="24"/>
          <w:szCs w:val="24"/>
          <w:lang w:val="es-ES"/>
        </w:rPr>
        <w:br/>
      </w:r>
      <w:r w:rsidR="009E30EC" w:rsidRPr="002E281D">
        <w:rPr>
          <w:rFonts w:cs="Arial"/>
          <w:b/>
          <w:sz w:val="24"/>
          <w:szCs w:val="24"/>
          <w:lang w:val="es-ES"/>
        </w:rPr>
        <w:t>Minuta</w:t>
      </w:r>
      <w:r w:rsidRPr="002E281D">
        <w:rPr>
          <w:rFonts w:cs="Arial"/>
          <w:b/>
          <w:sz w:val="24"/>
          <w:szCs w:val="24"/>
          <w:lang w:val="es-ES"/>
        </w:rPr>
        <w:t xml:space="preserve"> de la reunión</w:t>
      </w:r>
      <w:r w:rsidRPr="002E281D">
        <w:rPr>
          <w:rFonts w:cs="Arial"/>
          <w:b/>
          <w:sz w:val="24"/>
          <w:szCs w:val="24"/>
          <w:lang w:val="es-ES"/>
        </w:rPr>
        <w:br/>
      </w:r>
      <w:r w:rsidR="00CF1A5E" w:rsidRPr="00CF1A5E">
        <w:rPr>
          <w:rStyle w:val="shorttext"/>
          <w:rFonts w:cs="Arial"/>
          <w:b/>
          <w:sz w:val="24"/>
          <w:szCs w:val="24"/>
          <w:lang w:val="es-ES"/>
        </w:rPr>
        <w:t>Viernes 20 de noviembre de 2020</w:t>
      </w:r>
      <w:r w:rsidR="00014E58" w:rsidRPr="002E281D">
        <w:rPr>
          <w:rFonts w:cs="Arial"/>
          <w:b/>
          <w:sz w:val="24"/>
          <w:szCs w:val="24"/>
          <w:lang w:val="es-ES"/>
        </w:rPr>
        <w:br/>
        <w:t>10:00 a.m. a 12:00 p</w:t>
      </w:r>
      <w:r w:rsidRPr="002E281D">
        <w:rPr>
          <w:rFonts w:cs="Arial"/>
          <w:b/>
          <w:sz w:val="24"/>
          <w:szCs w:val="24"/>
          <w:lang w:val="es-ES"/>
        </w:rPr>
        <w:t>.m.</w:t>
      </w:r>
    </w:p>
    <w:p w:rsidR="00FF209C" w:rsidRPr="002E281D" w:rsidRDefault="00FF209C" w:rsidP="00D9419A">
      <w:pPr>
        <w:spacing w:after="0" w:line="240" w:lineRule="auto"/>
        <w:jc w:val="center"/>
        <w:rPr>
          <w:rFonts w:cs="Arial"/>
          <w:b/>
          <w:sz w:val="24"/>
          <w:szCs w:val="24"/>
          <w:lang w:val="es-ES"/>
        </w:rPr>
      </w:pPr>
    </w:p>
    <w:p w:rsidR="00F84941" w:rsidRPr="002E281D" w:rsidRDefault="00F445CC" w:rsidP="00FC323B">
      <w:pPr>
        <w:spacing w:after="0" w:line="240" w:lineRule="auto"/>
        <w:rPr>
          <w:sz w:val="24"/>
          <w:szCs w:val="24"/>
          <w:lang w:val="es-ES"/>
        </w:rPr>
      </w:pPr>
      <w:r w:rsidRPr="002E281D">
        <w:rPr>
          <w:rFonts w:cs="Arial"/>
          <w:sz w:val="24"/>
          <w:szCs w:val="24"/>
          <w:lang w:val="es-MX"/>
        </w:rPr>
        <w:t xml:space="preserve">Grabadora: </w:t>
      </w:r>
      <w:r w:rsidR="00FF209C" w:rsidRPr="002E281D">
        <w:rPr>
          <w:sz w:val="24"/>
          <w:szCs w:val="24"/>
          <w:lang w:val="es-ES"/>
        </w:rPr>
        <w:t>Sedona B. (RCRC)</w:t>
      </w:r>
      <w:r w:rsidR="00F84941" w:rsidRPr="002E281D">
        <w:rPr>
          <w:sz w:val="24"/>
          <w:szCs w:val="24"/>
          <w:lang w:val="es-ES"/>
        </w:rPr>
        <w:tab/>
      </w:r>
      <w:r w:rsidR="00F84941" w:rsidRPr="002E281D">
        <w:rPr>
          <w:sz w:val="24"/>
          <w:szCs w:val="24"/>
          <w:lang w:val="es-ES"/>
        </w:rPr>
        <w:tab/>
      </w:r>
      <w:r w:rsidR="00FC323B" w:rsidRPr="002E281D">
        <w:rPr>
          <w:sz w:val="24"/>
          <w:szCs w:val="24"/>
          <w:lang w:val="es-ES"/>
        </w:rPr>
        <w:tab/>
      </w:r>
      <w:r w:rsidR="00FC323B" w:rsidRPr="002E281D">
        <w:rPr>
          <w:sz w:val="24"/>
          <w:szCs w:val="24"/>
          <w:lang w:val="es-ES"/>
        </w:rPr>
        <w:tab/>
      </w:r>
      <w:r w:rsidR="00FC323B" w:rsidRPr="002E281D">
        <w:rPr>
          <w:sz w:val="24"/>
          <w:szCs w:val="24"/>
          <w:lang w:val="es-ES"/>
        </w:rPr>
        <w:tab/>
        <w:t xml:space="preserve">       </w:t>
      </w:r>
      <w:r w:rsidR="0095494B" w:rsidRPr="002E281D">
        <w:rPr>
          <w:sz w:val="24"/>
          <w:szCs w:val="24"/>
          <w:lang w:val="es-ES"/>
        </w:rPr>
        <w:tab/>
      </w:r>
      <w:r w:rsidR="0095494B" w:rsidRPr="002E281D">
        <w:rPr>
          <w:sz w:val="24"/>
          <w:szCs w:val="24"/>
          <w:lang w:val="es-ES"/>
        </w:rPr>
        <w:tab/>
      </w:r>
      <w:r w:rsidR="0095494B" w:rsidRPr="002E281D">
        <w:rPr>
          <w:rStyle w:val="tlid-translation"/>
          <w:sz w:val="24"/>
          <w:szCs w:val="24"/>
          <w:lang w:val="es-ES"/>
        </w:rPr>
        <w:t>Reunión de Zoom</w:t>
      </w:r>
    </w:p>
    <w:p w:rsidR="000B7D6F" w:rsidRPr="002E281D" w:rsidRDefault="000B7D6F" w:rsidP="00D9419A">
      <w:pPr>
        <w:spacing w:after="0" w:line="240" w:lineRule="auto"/>
        <w:rPr>
          <w:sz w:val="24"/>
          <w:szCs w:val="24"/>
          <w:lang w:val="es-MX"/>
        </w:rPr>
      </w:pPr>
    </w:p>
    <w:p w:rsidR="00A874CD" w:rsidRPr="002E281D" w:rsidRDefault="00F445CC" w:rsidP="00D9419A">
      <w:pPr>
        <w:spacing w:after="0" w:line="240" w:lineRule="auto"/>
        <w:rPr>
          <w:b/>
          <w:sz w:val="24"/>
          <w:szCs w:val="24"/>
          <w:lang w:val="es-MX"/>
        </w:rPr>
      </w:pPr>
      <w:r w:rsidRPr="002E281D">
        <w:rPr>
          <w:rFonts w:cs="Arial"/>
          <w:b/>
          <w:sz w:val="24"/>
          <w:szCs w:val="24"/>
          <w:u w:val="single"/>
          <w:lang w:val="es-MX"/>
        </w:rPr>
        <w:t>Presente</w:t>
      </w:r>
      <w:r w:rsidR="005F660F" w:rsidRPr="002E281D">
        <w:rPr>
          <w:b/>
          <w:sz w:val="24"/>
          <w:szCs w:val="24"/>
          <w:u w:val="single"/>
          <w:lang w:val="es-MX"/>
        </w:rPr>
        <w:t>:</w:t>
      </w:r>
      <w:r w:rsidR="00825634" w:rsidRPr="002E281D">
        <w:rPr>
          <w:b/>
          <w:sz w:val="24"/>
          <w:szCs w:val="24"/>
          <w:lang w:val="es-MX"/>
        </w:rPr>
        <w:t xml:space="preserve">   </w:t>
      </w:r>
    </w:p>
    <w:p w:rsidR="006E62E5" w:rsidRPr="002E281D" w:rsidRDefault="00F445CC" w:rsidP="00D9419A">
      <w:pPr>
        <w:spacing w:after="0" w:line="240" w:lineRule="auto"/>
        <w:rPr>
          <w:sz w:val="24"/>
          <w:szCs w:val="24"/>
          <w:lang w:val="es-MX"/>
        </w:rPr>
      </w:pPr>
      <w:r w:rsidRPr="002E281D">
        <w:rPr>
          <w:rFonts w:cs="Arial"/>
          <w:sz w:val="24"/>
          <w:szCs w:val="24"/>
          <w:u w:val="single"/>
          <w:lang w:val="es-MX"/>
        </w:rPr>
        <w:t>MIEMBROS DEL COMITÉ</w:t>
      </w:r>
      <w:r w:rsidR="00F84941" w:rsidRPr="002E281D">
        <w:rPr>
          <w:rFonts w:cs="Arial"/>
          <w:sz w:val="24"/>
          <w:szCs w:val="24"/>
          <w:u w:val="single"/>
          <w:lang w:val="es-MX"/>
        </w:rPr>
        <w:t xml:space="preserve"> </w:t>
      </w:r>
      <w:r w:rsidR="00F84941" w:rsidRPr="002E281D">
        <w:rPr>
          <w:i/>
          <w:sz w:val="24"/>
          <w:szCs w:val="24"/>
          <w:u w:val="single"/>
          <w:lang w:val="es-MX"/>
        </w:rPr>
        <w:t>(*=Nombrado Por)</w:t>
      </w:r>
      <w:r w:rsidR="00A874CD" w:rsidRPr="002E281D">
        <w:rPr>
          <w:sz w:val="24"/>
          <w:szCs w:val="24"/>
          <w:u w:val="single"/>
          <w:lang w:val="es-MX"/>
        </w:rPr>
        <w:t>:</w:t>
      </w:r>
      <w:r w:rsidR="00A874CD" w:rsidRPr="002E281D">
        <w:rPr>
          <w:sz w:val="24"/>
          <w:szCs w:val="24"/>
          <w:lang w:val="es-MX"/>
        </w:rPr>
        <w:t xml:space="preserve">  </w:t>
      </w:r>
      <w:r w:rsidR="00854420" w:rsidRPr="002E281D">
        <w:rPr>
          <w:sz w:val="24"/>
          <w:szCs w:val="24"/>
          <w:lang w:val="es-MX"/>
        </w:rPr>
        <w:t>Frank Van Curen (SCDD</w:t>
      </w:r>
      <w:r w:rsidR="00014E58" w:rsidRPr="002E281D">
        <w:rPr>
          <w:sz w:val="24"/>
          <w:szCs w:val="24"/>
          <w:lang w:val="es-MX"/>
        </w:rPr>
        <w:t>*</w:t>
      </w:r>
      <w:r w:rsidR="00854420" w:rsidRPr="002E281D">
        <w:rPr>
          <w:sz w:val="24"/>
          <w:szCs w:val="24"/>
          <w:lang w:val="es-MX"/>
        </w:rPr>
        <w:t>),</w:t>
      </w:r>
      <w:r w:rsidR="002E6C4C" w:rsidRPr="002E281D">
        <w:rPr>
          <w:sz w:val="24"/>
          <w:szCs w:val="24"/>
          <w:lang w:val="es-MX"/>
        </w:rPr>
        <w:t xml:space="preserve"> </w:t>
      </w:r>
      <w:r w:rsidR="00106F3D" w:rsidRPr="002E281D">
        <w:rPr>
          <w:sz w:val="24"/>
          <w:szCs w:val="24"/>
          <w:lang w:val="es-MX"/>
        </w:rPr>
        <w:t xml:space="preserve">Kara Ponton (RCRC*), </w:t>
      </w:r>
      <w:r w:rsidR="00CF1A5E" w:rsidRPr="00A30952">
        <w:rPr>
          <w:sz w:val="24"/>
          <w:szCs w:val="24"/>
          <w:lang w:val="es-MX"/>
        </w:rPr>
        <w:t xml:space="preserve">Pam Jensen (SCDD*), </w:t>
      </w:r>
      <w:r w:rsidR="006E62E5" w:rsidRPr="002E281D">
        <w:rPr>
          <w:sz w:val="24"/>
          <w:szCs w:val="24"/>
          <w:lang w:val="es-MX"/>
        </w:rPr>
        <w:t>Robert Miland Taylor (</w:t>
      </w:r>
      <w:r w:rsidR="00A6609D" w:rsidRPr="002E281D">
        <w:rPr>
          <w:sz w:val="24"/>
          <w:szCs w:val="24"/>
          <w:lang w:val="es-MX"/>
        </w:rPr>
        <w:t xml:space="preserve">RCRC*), </w:t>
      </w:r>
      <w:proofErr w:type="spellStart"/>
      <w:r w:rsidR="00FC323B" w:rsidRPr="002E281D">
        <w:rPr>
          <w:sz w:val="24"/>
          <w:szCs w:val="24"/>
          <w:lang w:val="es-MX"/>
        </w:rPr>
        <w:t>Clifford</w:t>
      </w:r>
      <w:proofErr w:type="spellEnd"/>
      <w:r w:rsidR="00FC323B" w:rsidRPr="002E281D">
        <w:rPr>
          <w:sz w:val="24"/>
          <w:szCs w:val="24"/>
          <w:lang w:val="es-MX"/>
        </w:rPr>
        <w:t xml:space="preserve"> Black (CRA)</w:t>
      </w:r>
    </w:p>
    <w:p w:rsidR="00FF209C" w:rsidRPr="002E281D" w:rsidRDefault="00F445CC" w:rsidP="00D9419A">
      <w:pPr>
        <w:spacing w:after="0" w:line="240" w:lineRule="auto"/>
        <w:rPr>
          <w:sz w:val="24"/>
          <w:szCs w:val="24"/>
          <w:lang w:val="es-MX"/>
        </w:rPr>
      </w:pPr>
      <w:r w:rsidRPr="002E281D">
        <w:rPr>
          <w:rFonts w:cs="Arial"/>
          <w:sz w:val="24"/>
          <w:szCs w:val="24"/>
          <w:u w:val="single"/>
          <w:lang w:val="es-MX"/>
        </w:rPr>
        <w:t>REPRESENTANTES PARA EL COMITÉ</w:t>
      </w:r>
      <w:r w:rsidR="00A874CD" w:rsidRPr="002E281D">
        <w:rPr>
          <w:sz w:val="24"/>
          <w:szCs w:val="24"/>
          <w:u w:val="single"/>
          <w:lang w:val="es-MX"/>
        </w:rPr>
        <w:t>:</w:t>
      </w:r>
      <w:r w:rsidR="00A874CD" w:rsidRPr="002E281D">
        <w:rPr>
          <w:sz w:val="24"/>
          <w:szCs w:val="24"/>
          <w:lang w:val="es-MX"/>
        </w:rPr>
        <w:t xml:space="preserve">  </w:t>
      </w:r>
      <w:r w:rsidR="00FA6764" w:rsidRPr="00A41A9F">
        <w:rPr>
          <w:sz w:val="24"/>
          <w:szCs w:val="24"/>
          <w:lang w:val="es-MX"/>
        </w:rPr>
        <w:t xml:space="preserve">Mary Block (RCRC), </w:t>
      </w:r>
      <w:r w:rsidR="002E6C4C" w:rsidRPr="002E281D">
        <w:rPr>
          <w:sz w:val="24"/>
          <w:szCs w:val="24"/>
          <w:lang w:val="es-MX"/>
        </w:rPr>
        <w:t xml:space="preserve">Sheila Keys (RCRC), </w:t>
      </w:r>
      <w:r w:rsidR="004C7F9C" w:rsidRPr="002E281D">
        <w:rPr>
          <w:sz w:val="24"/>
          <w:szCs w:val="24"/>
          <w:lang w:val="es-MX"/>
        </w:rPr>
        <w:t xml:space="preserve">Sedona Bowser (RCRC), </w:t>
      </w:r>
      <w:r w:rsidR="00A6609D" w:rsidRPr="002E281D">
        <w:rPr>
          <w:sz w:val="24"/>
          <w:szCs w:val="24"/>
          <w:lang w:val="es-MX"/>
        </w:rPr>
        <w:t>Laura Larson</w:t>
      </w:r>
      <w:r w:rsidR="00656563" w:rsidRPr="002E281D">
        <w:rPr>
          <w:sz w:val="24"/>
          <w:szCs w:val="24"/>
          <w:lang w:val="es-MX"/>
        </w:rPr>
        <w:t xml:space="preserve"> (SCDD)</w:t>
      </w:r>
    </w:p>
    <w:p w:rsidR="00FC323B" w:rsidRPr="002E281D" w:rsidRDefault="00F445CC" w:rsidP="00D9419A">
      <w:pPr>
        <w:spacing w:after="0" w:line="240" w:lineRule="auto"/>
        <w:rPr>
          <w:sz w:val="24"/>
          <w:szCs w:val="24"/>
          <w:lang w:val="es-MX"/>
        </w:rPr>
      </w:pPr>
      <w:r w:rsidRPr="002E281D">
        <w:rPr>
          <w:rFonts w:cs="Arial"/>
          <w:sz w:val="24"/>
          <w:szCs w:val="24"/>
          <w:u w:val="single"/>
          <w:lang w:val="es-MX"/>
        </w:rPr>
        <w:t>MIEMBROS DE LA COMUNIDAD</w:t>
      </w:r>
      <w:r w:rsidR="003807A8" w:rsidRPr="002E281D">
        <w:rPr>
          <w:sz w:val="24"/>
          <w:szCs w:val="24"/>
          <w:u w:val="single"/>
          <w:lang w:val="es-MX"/>
        </w:rPr>
        <w:t>:</w:t>
      </w:r>
      <w:r w:rsidR="003807A8" w:rsidRPr="002E281D">
        <w:rPr>
          <w:sz w:val="24"/>
          <w:szCs w:val="24"/>
          <w:lang w:val="es-MX"/>
        </w:rPr>
        <w:t xml:space="preserve">  </w:t>
      </w:r>
      <w:r w:rsidR="00CF1A5E" w:rsidRPr="00CF1A5E">
        <w:rPr>
          <w:sz w:val="24"/>
          <w:szCs w:val="24"/>
          <w:lang w:val="es-MX"/>
        </w:rPr>
        <w:t xml:space="preserve">Allan Smith (DDS), </w:t>
      </w:r>
      <w:proofErr w:type="spellStart"/>
      <w:r w:rsidR="00CF1A5E" w:rsidRPr="00CF1A5E">
        <w:rPr>
          <w:sz w:val="24"/>
          <w:szCs w:val="24"/>
          <w:lang w:val="es-MX"/>
        </w:rPr>
        <w:t>Breeanne</w:t>
      </w:r>
      <w:proofErr w:type="spellEnd"/>
      <w:r w:rsidR="00CF1A5E" w:rsidRPr="00CF1A5E">
        <w:rPr>
          <w:sz w:val="24"/>
          <w:szCs w:val="24"/>
          <w:lang w:val="es-MX"/>
        </w:rPr>
        <w:t xml:space="preserve"> </w:t>
      </w:r>
      <w:proofErr w:type="spellStart"/>
      <w:r w:rsidR="00CF1A5E" w:rsidRPr="00CF1A5E">
        <w:rPr>
          <w:sz w:val="24"/>
          <w:szCs w:val="24"/>
          <w:lang w:val="es-MX"/>
        </w:rPr>
        <w:t>Burris</w:t>
      </w:r>
      <w:proofErr w:type="spellEnd"/>
      <w:r w:rsidR="00CF1A5E" w:rsidRPr="00CF1A5E">
        <w:rPr>
          <w:sz w:val="24"/>
          <w:szCs w:val="24"/>
          <w:lang w:val="es-MX"/>
        </w:rPr>
        <w:t xml:space="preserve"> (Comunidad), Cindy </w:t>
      </w:r>
      <w:proofErr w:type="spellStart"/>
      <w:r w:rsidR="00CF1A5E" w:rsidRPr="00CF1A5E">
        <w:rPr>
          <w:sz w:val="24"/>
          <w:szCs w:val="24"/>
          <w:lang w:val="es-MX"/>
        </w:rPr>
        <w:t>Gilliam</w:t>
      </w:r>
      <w:proofErr w:type="spellEnd"/>
      <w:r w:rsidR="00CF1A5E" w:rsidRPr="00CF1A5E">
        <w:rPr>
          <w:sz w:val="24"/>
          <w:szCs w:val="24"/>
          <w:lang w:val="es-MX"/>
        </w:rPr>
        <w:t xml:space="preserve"> Sullivan (RCRC), </w:t>
      </w:r>
      <w:proofErr w:type="spellStart"/>
      <w:r w:rsidR="00CF1A5E" w:rsidRPr="00CF1A5E">
        <w:rPr>
          <w:sz w:val="24"/>
          <w:szCs w:val="24"/>
          <w:lang w:val="es-MX"/>
        </w:rPr>
        <w:t>Ernest</w:t>
      </w:r>
      <w:proofErr w:type="spellEnd"/>
      <w:r w:rsidR="00CF1A5E" w:rsidRPr="00CF1A5E">
        <w:rPr>
          <w:sz w:val="24"/>
          <w:szCs w:val="24"/>
          <w:lang w:val="es-MX"/>
        </w:rPr>
        <w:t xml:space="preserve"> Jones (RCRC), Huyen </w:t>
      </w:r>
      <w:proofErr w:type="spellStart"/>
      <w:r w:rsidR="00CF1A5E" w:rsidRPr="00CF1A5E">
        <w:rPr>
          <w:sz w:val="24"/>
          <w:szCs w:val="24"/>
          <w:lang w:val="es-MX"/>
        </w:rPr>
        <w:t>Tran</w:t>
      </w:r>
      <w:proofErr w:type="spellEnd"/>
      <w:r w:rsidR="00CF1A5E" w:rsidRPr="00CF1A5E">
        <w:rPr>
          <w:sz w:val="24"/>
          <w:szCs w:val="24"/>
          <w:lang w:val="es-MX"/>
        </w:rPr>
        <w:t xml:space="preserve"> (Comunidad), Nicole </w:t>
      </w:r>
      <w:proofErr w:type="spellStart"/>
      <w:r w:rsidR="00CF1A5E" w:rsidRPr="00CF1A5E">
        <w:rPr>
          <w:sz w:val="24"/>
          <w:szCs w:val="24"/>
          <w:lang w:val="es-MX"/>
        </w:rPr>
        <w:t>DeGuzman</w:t>
      </w:r>
      <w:proofErr w:type="spellEnd"/>
      <w:r w:rsidR="00CF1A5E" w:rsidRPr="00CF1A5E">
        <w:rPr>
          <w:sz w:val="24"/>
          <w:szCs w:val="24"/>
          <w:lang w:val="es-MX"/>
        </w:rPr>
        <w:t xml:space="preserve"> (Comunidad), Nicole Hugelshofer (RCRC), Sherry Erickson (Comunidad), Theresa </w:t>
      </w:r>
      <w:proofErr w:type="spellStart"/>
      <w:r w:rsidR="00CF1A5E" w:rsidRPr="00CF1A5E">
        <w:rPr>
          <w:sz w:val="24"/>
          <w:szCs w:val="24"/>
          <w:lang w:val="es-MX"/>
        </w:rPr>
        <w:t>Silsby</w:t>
      </w:r>
      <w:proofErr w:type="spellEnd"/>
      <w:r w:rsidR="00CF1A5E" w:rsidRPr="00CF1A5E">
        <w:rPr>
          <w:sz w:val="24"/>
          <w:szCs w:val="24"/>
          <w:lang w:val="es-MX"/>
        </w:rPr>
        <w:t xml:space="preserve"> (RCRC)</w:t>
      </w:r>
    </w:p>
    <w:p w:rsidR="001246A8" w:rsidRPr="002E281D" w:rsidRDefault="001246A8" w:rsidP="00D9419A">
      <w:pPr>
        <w:spacing w:after="0" w:line="240" w:lineRule="auto"/>
        <w:rPr>
          <w:sz w:val="24"/>
          <w:szCs w:val="24"/>
          <w:lang w:val="es-MX"/>
        </w:rPr>
      </w:pPr>
    </w:p>
    <w:p w:rsidR="00A6609D" w:rsidRPr="002E281D" w:rsidRDefault="00F445CC" w:rsidP="00D9419A">
      <w:pPr>
        <w:spacing w:after="0" w:line="240" w:lineRule="auto"/>
        <w:rPr>
          <w:sz w:val="24"/>
          <w:szCs w:val="24"/>
          <w:lang w:val="es-MX"/>
        </w:rPr>
      </w:pPr>
      <w:r w:rsidRPr="002E281D">
        <w:rPr>
          <w:rStyle w:val="shorttext"/>
          <w:rFonts w:cs="Arial"/>
          <w:b/>
          <w:sz w:val="24"/>
          <w:szCs w:val="24"/>
          <w:u w:val="single"/>
          <w:lang w:val="es-ES"/>
        </w:rPr>
        <w:t>Miembros ausentes del comité</w:t>
      </w:r>
      <w:r w:rsidR="00E80C60" w:rsidRPr="002E281D">
        <w:rPr>
          <w:b/>
          <w:sz w:val="24"/>
          <w:szCs w:val="24"/>
          <w:u w:val="single"/>
          <w:lang w:val="es-MX"/>
        </w:rPr>
        <w:t>:</w:t>
      </w:r>
      <w:r w:rsidR="00E80C60" w:rsidRPr="002E281D">
        <w:rPr>
          <w:sz w:val="24"/>
          <w:szCs w:val="24"/>
          <w:lang w:val="es-MX"/>
        </w:rPr>
        <w:t xml:space="preserve">  </w:t>
      </w:r>
      <w:r w:rsidR="00A6609D" w:rsidRPr="002E281D">
        <w:rPr>
          <w:sz w:val="24"/>
          <w:szCs w:val="24"/>
          <w:lang w:val="es-MX"/>
        </w:rPr>
        <w:t>Ronald Piazza (RCRC*)</w:t>
      </w:r>
    </w:p>
    <w:p w:rsidR="00AA1A83" w:rsidRPr="002E281D" w:rsidRDefault="006E62E5" w:rsidP="00D9419A">
      <w:pPr>
        <w:tabs>
          <w:tab w:val="left" w:pos="2625"/>
        </w:tabs>
        <w:spacing w:after="0" w:line="240" w:lineRule="auto"/>
        <w:rPr>
          <w:sz w:val="24"/>
          <w:szCs w:val="24"/>
          <w:lang w:val="es-MX"/>
        </w:rPr>
      </w:pPr>
      <w:r w:rsidRPr="002E281D">
        <w:rPr>
          <w:sz w:val="24"/>
          <w:szCs w:val="24"/>
          <w:lang w:val="es-MX"/>
        </w:rPr>
        <w:tab/>
      </w:r>
    </w:p>
    <w:p w:rsidR="00AA1A83" w:rsidRPr="002E281D" w:rsidRDefault="00AA1A83" w:rsidP="00D9419A">
      <w:pPr>
        <w:spacing w:after="0" w:line="240" w:lineRule="auto"/>
        <w:rPr>
          <w:sz w:val="24"/>
          <w:szCs w:val="24"/>
          <w:lang w:val="es-MX"/>
        </w:rPr>
      </w:pPr>
      <w:r w:rsidRPr="002E281D">
        <w:rPr>
          <w:b/>
          <w:sz w:val="24"/>
          <w:szCs w:val="24"/>
          <w:u w:val="single"/>
          <w:lang w:val="es-MX"/>
        </w:rPr>
        <w:t>Abreviaturas comunes</w:t>
      </w:r>
      <w:r w:rsidRPr="002E281D">
        <w:rPr>
          <w:b/>
          <w:sz w:val="24"/>
          <w:szCs w:val="24"/>
          <w:lang w:val="es-MX"/>
        </w:rPr>
        <w:t>:</w:t>
      </w:r>
      <w:r w:rsidRPr="002E281D">
        <w:rPr>
          <w:sz w:val="24"/>
          <w:szCs w:val="24"/>
          <w:lang w:val="es-MX"/>
        </w:rPr>
        <w:t xml:space="preserve">  </w:t>
      </w:r>
    </w:p>
    <w:p w:rsidR="00665DF5" w:rsidRPr="002E281D" w:rsidRDefault="006C24CE" w:rsidP="00D9419A">
      <w:pPr>
        <w:spacing w:after="0" w:line="240" w:lineRule="auto"/>
        <w:rPr>
          <w:sz w:val="24"/>
          <w:szCs w:val="24"/>
          <w:lang w:val="es-MX"/>
        </w:rPr>
      </w:pPr>
      <w:r w:rsidRPr="002E281D">
        <w:rPr>
          <w:b/>
          <w:sz w:val="24"/>
          <w:szCs w:val="24"/>
          <w:lang w:val="es-MX"/>
        </w:rPr>
        <w:t>SDP</w:t>
      </w:r>
      <w:r w:rsidRPr="002E281D">
        <w:rPr>
          <w:sz w:val="24"/>
          <w:szCs w:val="24"/>
          <w:lang w:val="es-MX"/>
        </w:rPr>
        <w:t xml:space="preserve"> (</w:t>
      </w:r>
      <w:r w:rsidR="00770BCF" w:rsidRPr="002E281D">
        <w:rPr>
          <w:sz w:val="24"/>
          <w:szCs w:val="24"/>
          <w:lang w:val="es-MX"/>
        </w:rPr>
        <w:t xml:space="preserve">Programa </w:t>
      </w:r>
      <w:r w:rsidR="00AE69F8" w:rsidRPr="002E281D">
        <w:rPr>
          <w:sz w:val="24"/>
          <w:szCs w:val="24"/>
          <w:lang w:val="es-MX"/>
        </w:rPr>
        <w:t xml:space="preserve"> de Autod</w:t>
      </w:r>
      <w:r w:rsidR="00267231" w:rsidRPr="002E281D">
        <w:rPr>
          <w:sz w:val="24"/>
          <w:szCs w:val="24"/>
          <w:lang w:val="es-MX"/>
        </w:rPr>
        <w:t>eterminació</w:t>
      </w:r>
      <w:r w:rsidRPr="002E281D">
        <w:rPr>
          <w:sz w:val="24"/>
          <w:szCs w:val="24"/>
          <w:lang w:val="es-MX"/>
        </w:rPr>
        <w:t xml:space="preserve">n), </w:t>
      </w:r>
      <w:r w:rsidRPr="002E281D">
        <w:rPr>
          <w:b/>
          <w:sz w:val="24"/>
          <w:szCs w:val="24"/>
          <w:lang w:val="es-MX"/>
        </w:rPr>
        <w:t>SDAC</w:t>
      </w:r>
      <w:r w:rsidRPr="002E281D">
        <w:rPr>
          <w:sz w:val="24"/>
          <w:szCs w:val="24"/>
          <w:lang w:val="es-MX"/>
        </w:rPr>
        <w:t xml:space="preserve"> (</w:t>
      </w:r>
      <w:r w:rsidR="00267231" w:rsidRPr="002E281D">
        <w:rPr>
          <w:rFonts w:cs="Arial"/>
          <w:sz w:val="24"/>
          <w:szCs w:val="24"/>
          <w:lang w:val="es-MX"/>
        </w:rPr>
        <w:t>Comité A</w:t>
      </w:r>
      <w:r w:rsidR="00AE69F8" w:rsidRPr="002E281D">
        <w:rPr>
          <w:rFonts w:cs="Arial"/>
          <w:sz w:val="24"/>
          <w:szCs w:val="24"/>
          <w:lang w:val="es-MX"/>
        </w:rPr>
        <w:t>sesor Local del Programa de Autod</w:t>
      </w:r>
      <w:r w:rsidR="00267231" w:rsidRPr="002E281D">
        <w:rPr>
          <w:rFonts w:cs="Arial"/>
          <w:sz w:val="24"/>
          <w:szCs w:val="24"/>
          <w:lang w:val="es-MX"/>
        </w:rPr>
        <w:t>eterminación</w:t>
      </w:r>
      <w:r w:rsidRPr="002E281D">
        <w:rPr>
          <w:sz w:val="24"/>
          <w:szCs w:val="24"/>
          <w:lang w:val="es-MX"/>
        </w:rPr>
        <w:t xml:space="preserve">), </w:t>
      </w:r>
      <w:r w:rsidRPr="002E281D">
        <w:rPr>
          <w:b/>
          <w:sz w:val="24"/>
          <w:szCs w:val="24"/>
          <w:lang w:val="es-MX"/>
        </w:rPr>
        <w:t>RCRC</w:t>
      </w:r>
      <w:r w:rsidRPr="002E281D">
        <w:rPr>
          <w:sz w:val="24"/>
          <w:szCs w:val="24"/>
          <w:lang w:val="es-MX"/>
        </w:rPr>
        <w:t xml:space="preserve"> (Redwood </w:t>
      </w:r>
      <w:proofErr w:type="spellStart"/>
      <w:r w:rsidRPr="002E281D">
        <w:rPr>
          <w:sz w:val="24"/>
          <w:szCs w:val="24"/>
          <w:lang w:val="es-MX"/>
        </w:rPr>
        <w:t>Coast</w:t>
      </w:r>
      <w:proofErr w:type="spellEnd"/>
      <w:r w:rsidRPr="002E281D">
        <w:rPr>
          <w:sz w:val="24"/>
          <w:szCs w:val="24"/>
          <w:lang w:val="es-MX"/>
        </w:rPr>
        <w:t xml:space="preserve"> Regional Center), </w:t>
      </w:r>
      <w:r w:rsidRPr="002E281D">
        <w:rPr>
          <w:b/>
          <w:sz w:val="24"/>
          <w:szCs w:val="24"/>
          <w:lang w:val="es-MX"/>
        </w:rPr>
        <w:t>DDS</w:t>
      </w:r>
      <w:r w:rsidR="009E5D74" w:rsidRPr="002E281D">
        <w:rPr>
          <w:sz w:val="24"/>
          <w:szCs w:val="24"/>
          <w:lang w:val="es-MX"/>
        </w:rPr>
        <w:t xml:space="preserve"> (Departamento de</w:t>
      </w:r>
      <w:r w:rsidR="00AE69F8" w:rsidRPr="002E281D">
        <w:rPr>
          <w:sz w:val="24"/>
          <w:szCs w:val="24"/>
          <w:lang w:val="es-MX"/>
        </w:rPr>
        <w:t xml:space="preserve"> Servicios del </w:t>
      </w:r>
      <w:r w:rsidR="00DA0A18" w:rsidRPr="002E281D">
        <w:rPr>
          <w:sz w:val="24"/>
          <w:szCs w:val="24"/>
          <w:lang w:val="es-MX"/>
        </w:rPr>
        <w:t>Desarrollo</w:t>
      </w:r>
      <w:r w:rsidRPr="002E281D">
        <w:rPr>
          <w:sz w:val="24"/>
          <w:szCs w:val="24"/>
          <w:lang w:val="es-MX"/>
        </w:rPr>
        <w:t xml:space="preserve">), </w:t>
      </w:r>
      <w:r w:rsidRPr="002E281D">
        <w:rPr>
          <w:b/>
          <w:sz w:val="24"/>
          <w:szCs w:val="24"/>
          <w:lang w:val="es-MX"/>
        </w:rPr>
        <w:t>SSDAC</w:t>
      </w:r>
      <w:r w:rsidRPr="002E281D">
        <w:rPr>
          <w:sz w:val="24"/>
          <w:szCs w:val="24"/>
          <w:lang w:val="es-MX"/>
        </w:rPr>
        <w:t xml:space="preserve"> (</w:t>
      </w:r>
      <w:r w:rsidR="00536F21" w:rsidRPr="002E281D">
        <w:rPr>
          <w:rFonts w:cs="Arial"/>
          <w:sz w:val="24"/>
          <w:szCs w:val="24"/>
          <w:lang w:val="es-MX"/>
        </w:rPr>
        <w:t>Comité Asesor E</w:t>
      </w:r>
      <w:r w:rsidR="00201E96" w:rsidRPr="002E281D">
        <w:rPr>
          <w:rFonts w:cs="Arial"/>
          <w:sz w:val="24"/>
          <w:szCs w:val="24"/>
          <w:lang w:val="es-MX"/>
        </w:rPr>
        <w:t>statal del Programa de Autodeterminación</w:t>
      </w:r>
      <w:r w:rsidRPr="002E281D">
        <w:rPr>
          <w:sz w:val="24"/>
          <w:szCs w:val="24"/>
          <w:lang w:val="es-MX"/>
        </w:rPr>
        <w:t xml:space="preserve">), </w:t>
      </w:r>
      <w:r w:rsidRPr="002E281D">
        <w:rPr>
          <w:b/>
          <w:sz w:val="24"/>
          <w:szCs w:val="24"/>
          <w:lang w:val="es-MX"/>
        </w:rPr>
        <w:t>SCDD</w:t>
      </w:r>
      <w:r w:rsidRPr="002E281D">
        <w:rPr>
          <w:sz w:val="24"/>
          <w:szCs w:val="24"/>
          <w:lang w:val="es-MX"/>
        </w:rPr>
        <w:t xml:space="preserve"> (</w:t>
      </w:r>
      <w:r w:rsidR="00DA0A18" w:rsidRPr="002E281D">
        <w:rPr>
          <w:sz w:val="24"/>
          <w:szCs w:val="24"/>
          <w:lang w:val="es-MX"/>
        </w:rPr>
        <w:t>Comité</w:t>
      </w:r>
      <w:r w:rsidR="00201E96" w:rsidRPr="002E281D">
        <w:rPr>
          <w:sz w:val="24"/>
          <w:szCs w:val="24"/>
          <w:lang w:val="es-MX"/>
        </w:rPr>
        <w:t xml:space="preserve"> estatal en dis</w:t>
      </w:r>
      <w:r w:rsidR="00DA0A18" w:rsidRPr="002E281D">
        <w:rPr>
          <w:sz w:val="24"/>
          <w:szCs w:val="24"/>
          <w:lang w:val="es-MX"/>
        </w:rPr>
        <w:t>capaci</w:t>
      </w:r>
      <w:r w:rsidR="00201E96" w:rsidRPr="002E281D">
        <w:rPr>
          <w:sz w:val="24"/>
          <w:szCs w:val="24"/>
          <w:lang w:val="es-MX"/>
        </w:rPr>
        <w:t>dades del desarrollo)</w:t>
      </w:r>
      <w:r w:rsidRPr="002E281D">
        <w:rPr>
          <w:sz w:val="24"/>
          <w:szCs w:val="24"/>
          <w:lang w:val="es-MX"/>
        </w:rPr>
        <w:t>,</w:t>
      </w:r>
      <w:r w:rsidRPr="002E281D">
        <w:rPr>
          <w:b/>
          <w:sz w:val="24"/>
          <w:szCs w:val="24"/>
          <w:lang w:val="es-MX"/>
        </w:rPr>
        <w:t xml:space="preserve"> RC</w:t>
      </w:r>
      <w:r w:rsidRPr="002E281D">
        <w:rPr>
          <w:sz w:val="24"/>
          <w:szCs w:val="24"/>
          <w:lang w:val="es-MX"/>
        </w:rPr>
        <w:t xml:space="preserve"> (</w:t>
      </w:r>
      <w:r w:rsidR="00DA0A18" w:rsidRPr="002E281D">
        <w:rPr>
          <w:sz w:val="24"/>
          <w:szCs w:val="24"/>
          <w:lang w:val="es-MX"/>
        </w:rPr>
        <w:t>Centro  Regional</w:t>
      </w:r>
      <w:r w:rsidRPr="002E281D">
        <w:rPr>
          <w:sz w:val="24"/>
          <w:szCs w:val="24"/>
          <w:lang w:val="es-MX"/>
        </w:rPr>
        <w:t xml:space="preserve">), </w:t>
      </w:r>
      <w:r w:rsidRPr="002E281D">
        <w:rPr>
          <w:b/>
          <w:sz w:val="24"/>
          <w:szCs w:val="24"/>
          <w:lang w:val="es-MX"/>
        </w:rPr>
        <w:t>SC</w:t>
      </w:r>
      <w:r w:rsidRPr="002E281D">
        <w:rPr>
          <w:sz w:val="24"/>
          <w:szCs w:val="24"/>
          <w:lang w:val="es-MX"/>
        </w:rPr>
        <w:t xml:space="preserve"> (</w:t>
      </w:r>
      <w:r w:rsidR="00DA0A18" w:rsidRPr="002E281D">
        <w:rPr>
          <w:sz w:val="24"/>
          <w:szCs w:val="24"/>
          <w:lang w:val="es-MX"/>
        </w:rPr>
        <w:t>Coordinador de Servicios</w:t>
      </w:r>
      <w:r w:rsidRPr="002E281D">
        <w:rPr>
          <w:sz w:val="24"/>
          <w:szCs w:val="24"/>
          <w:lang w:val="es-MX"/>
        </w:rPr>
        <w:t xml:space="preserve">), </w:t>
      </w:r>
      <w:r w:rsidRPr="002E281D">
        <w:rPr>
          <w:b/>
          <w:sz w:val="24"/>
          <w:szCs w:val="24"/>
          <w:lang w:val="es-MX"/>
        </w:rPr>
        <w:t>FMS</w:t>
      </w:r>
      <w:r w:rsidRPr="002E281D">
        <w:rPr>
          <w:sz w:val="24"/>
          <w:szCs w:val="24"/>
          <w:lang w:val="es-MX"/>
        </w:rPr>
        <w:t xml:space="preserve"> (</w:t>
      </w:r>
      <w:r w:rsidR="0062199A" w:rsidRPr="002E281D">
        <w:rPr>
          <w:sz w:val="24"/>
          <w:szCs w:val="24"/>
          <w:lang w:val="es-MX"/>
        </w:rPr>
        <w:t>Servicios de Gestión Financiera</w:t>
      </w:r>
      <w:r w:rsidRPr="002E281D">
        <w:rPr>
          <w:sz w:val="24"/>
          <w:szCs w:val="24"/>
          <w:lang w:val="es-MX"/>
        </w:rPr>
        <w:t xml:space="preserve">), </w:t>
      </w:r>
      <w:r w:rsidRPr="002E281D">
        <w:rPr>
          <w:b/>
          <w:sz w:val="24"/>
          <w:szCs w:val="24"/>
          <w:lang w:val="es-MX"/>
        </w:rPr>
        <w:t>IF</w:t>
      </w:r>
      <w:r w:rsidRPr="002E281D">
        <w:rPr>
          <w:sz w:val="24"/>
          <w:szCs w:val="24"/>
          <w:lang w:val="es-MX"/>
        </w:rPr>
        <w:t xml:space="preserve"> (</w:t>
      </w:r>
      <w:r w:rsidR="00F62F5F" w:rsidRPr="002E281D">
        <w:rPr>
          <w:sz w:val="24"/>
          <w:szCs w:val="24"/>
          <w:lang w:val="es-MX"/>
        </w:rPr>
        <w:t>Facilitador</w:t>
      </w:r>
      <w:r w:rsidR="000C5FD8" w:rsidRPr="002E281D">
        <w:rPr>
          <w:sz w:val="24"/>
          <w:szCs w:val="24"/>
          <w:lang w:val="es-MX"/>
        </w:rPr>
        <w:t xml:space="preserve"> Independiente</w:t>
      </w:r>
      <w:r w:rsidRPr="002E281D">
        <w:rPr>
          <w:sz w:val="24"/>
          <w:szCs w:val="24"/>
          <w:lang w:val="es-MX"/>
        </w:rPr>
        <w:t xml:space="preserve">), </w:t>
      </w:r>
      <w:r w:rsidRPr="002E281D">
        <w:rPr>
          <w:b/>
          <w:sz w:val="24"/>
          <w:szCs w:val="24"/>
          <w:lang w:val="es-MX"/>
        </w:rPr>
        <w:t>PCT</w:t>
      </w:r>
      <w:r w:rsidRPr="002E281D">
        <w:rPr>
          <w:sz w:val="24"/>
          <w:szCs w:val="24"/>
          <w:lang w:val="es-MX"/>
        </w:rPr>
        <w:t xml:space="preserve"> (</w:t>
      </w:r>
      <w:r w:rsidR="00F62F5F" w:rsidRPr="002E281D">
        <w:rPr>
          <w:sz w:val="24"/>
          <w:szCs w:val="24"/>
          <w:lang w:val="es-MX"/>
        </w:rPr>
        <w:t>Capacitación</w:t>
      </w:r>
      <w:r w:rsidR="002323F3" w:rsidRPr="002E281D">
        <w:rPr>
          <w:sz w:val="24"/>
          <w:szCs w:val="24"/>
          <w:lang w:val="es-MX"/>
        </w:rPr>
        <w:t xml:space="preserve"> sobre la </w:t>
      </w:r>
      <w:r w:rsidR="00536F21" w:rsidRPr="002E281D">
        <w:rPr>
          <w:sz w:val="24"/>
          <w:szCs w:val="24"/>
          <w:lang w:val="es-MX"/>
        </w:rPr>
        <w:t>Planificación C</w:t>
      </w:r>
      <w:r w:rsidR="00F62F5F" w:rsidRPr="002E281D">
        <w:rPr>
          <w:sz w:val="24"/>
          <w:szCs w:val="24"/>
          <w:lang w:val="es-MX"/>
        </w:rPr>
        <w:t xml:space="preserve">entrada en la </w:t>
      </w:r>
      <w:r w:rsidR="00536F21" w:rsidRPr="002E281D">
        <w:rPr>
          <w:sz w:val="24"/>
          <w:szCs w:val="24"/>
          <w:lang w:val="es-MX"/>
        </w:rPr>
        <w:t>P</w:t>
      </w:r>
      <w:r w:rsidR="00B01C25" w:rsidRPr="002E281D">
        <w:rPr>
          <w:sz w:val="24"/>
          <w:szCs w:val="24"/>
          <w:lang w:val="es-MX"/>
        </w:rPr>
        <w:t>ersona)</w:t>
      </w:r>
      <w:r w:rsidR="00665DF5" w:rsidRPr="002E281D">
        <w:rPr>
          <w:sz w:val="24"/>
          <w:szCs w:val="24"/>
          <w:lang w:val="es-MX"/>
        </w:rPr>
        <w:t xml:space="preserve">, </w:t>
      </w:r>
      <w:r w:rsidR="00665DF5" w:rsidRPr="002E281D">
        <w:rPr>
          <w:b/>
          <w:sz w:val="24"/>
          <w:szCs w:val="24"/>
          <w:lang w:val="es-MX"/>
        </w:rPr>
        <w:t>LCRA</w:t>
      </w:r>
      <w:r w:rsidR="00536F21" w:rsidRPr="002E281D">
        <w:rPr>
          <w:sz w:val="24"/>
          <w:szCs w:val="24"/>
          <w:lang w:val="es-MX"/>
        </w:rPr>
        <w:t xml:space="preserve"> (Defensor local de los Derechos del C</w:t>
      </w:r>
      <w:r w:rsidR="00665DF5" w:rsidRPr="002E281D">
        <w:rPr>
          <w:sz w:val="24"/>
          <w:szCs w:val="24"/>
          <w:lang w:val="es-MX"/>
        </w:rPr>
        <w:t>liente)</w:t>
      </w:r>
    </w:p>
    <w:p w:rsidR="006C24CE" w:rsidRPr="002E281D" w:rsidRDefault="006C24CE" w:rsidP="00D9419A">
      <w:pPr>
        <w:spacing w:after="0" w:line="240" w:lineRule="auto"/>
        <w:rPr>
          <w:sz w:val="24"/>
          <w:szCs w:val="24"/>
          <w:lang w:val="es-MX"/>
        </w:rPr>
      </w:pPr>
    </w:p>
    <w:p w:rsidR="00AA1A83" w:rsidRPr="002E281D" w:rsidRDefault="00AA1A83" w:rsidP="00D9419A">
      <w:pPr>
        <w:spacing w:after="0" w:line="240" w:lineRule="auto"/>
        <w:rPr>
          <w:b/>
          <w:sz w:val="24"/>
          <w:szCs w:val="24"/>
          <w:lang w:val="es-MX"/>
        </w:rPr>
      </w:pPr>
      <w:r w:rsidRPr="002E281D">
        <w:rPr>
          <w:b/>
          <w:sz w:val="24"/>
          <w:szCs w:val="24"/>
          <w:u w:val="single"/>
          <w:lang w:val="es-MX"/>
        </w:rPr>
        <w:t>Minutos</w:t>
      </w:r>
      <w:r w:rsidRPr="002E281D">
        <w:rPr>
          <w:b/>
          <w:sz w:val="24"/>
          <w:szCs w:val="24"/>
          <w:lang w:val="es-MX"/>
        </w:rPr>
        <w:t>:</w:t>
      </w:r>
    </w:p>
    <w:p w:rsidR="006F5793" w:rsidRPr="002E281D" w:rsidRDefault="006F5793" w:rsidP="00D9419A">
      <w:pPr>
        <w:pStyle w:val="ListParagraph"/>
        <w:spacing w:after="0" w:line="240" w:lineRule="auto"/>
        <w:rPr>
          <w:sz w:val="24"/>
          <w:szCs w:val="24"/>
          <w:lang w:val="es-MX"/>
        </w:rPr>
      </w:pPr>
    </w:p>
    <w:p w:rsidR="00925BC8" w:rsidRPr="002E281D" w:rsidRDefault="009E1A67" w:rsidP="00D9419A">
      <w:pPr>
        <w:pStyle w:val="ListParagraph"/>
        <w:numPr>
          <w:ilvl w:val="0"/>
          <w:numId w:val="2"/>
        </w:numPr>
        <w:spacing w:after="0" w:line="240" w:lineRule="auto"/>
        <w:rPr>
          <w:rFonts w:cs="Arial"/>
          <w:sz w:val="24"/>
          <w:szCs w:val="24"/>
          <w:u w:val="single"/>
          <w:lang w:val="es-ES"/>
        </w:rPr>
      </w:pPr>
      <w:r w:rsidRPr="002E281D">
        <w:rPr>
          <w:rFonts w:cs="Arial"/>
          <w:sz w:val="24"/>
          <w:szCs w:val="24"/>
          <w:u w:val="single"/>
          <w:lang w:val="es-ES"/>
        </w:rPr>
        <w:t>Bienvenidos</w:t>
      </w:r>
      <w:r w:rsidR="0098101B" w:rsidRPr="002E281D">
        <w:rPr>
          <w:rFonts w:cs="Arial"/>
          <w:sz w:val="24"/>
          <w:szCs w:val="24"/>
          <w:u w:val="single"/>
          <w:lang w:val="es-ES"/>
        </w:rPr>
        <w:t xml:space="preserve">, </w:t>
      </w:r>
      <w:r w:rsidR="006C24CE" w:rsidRPr="002E281D">
        <w:rPr>
          <w:rFonts w:cs="Arial"/>
          <w:sz w:val="24"/>
          <w:szCs w:val="24"/>
          <w:u w:val="single"/>
          <w:lang w:val="es-ES"/>
        </w:rPr>
        <w:t>llamada</w:t>
      </w:r>
      <w:r w:rsidR="0098101B" w:rsidRPr="002E281D">
        <w:rPr>
          <w:rFonts w:cs="Arial"/>
          <w:sz w:val="24"/>
          <w:szCs w:val="24"/>
          <w:u w:val="single"/>
          <w:lang w:val="es-ES"/>
        </w:rPr>
        <w:t xml:space="preserve"> de lista y selección de cronometrador</w:t>
      </w:r>
      <w:r w:rsidR="00925BC8" w:rsidRPr="002E281D">
        <w:rPr>
          <w:rFonts w:cs="Arial"/>
          <w:sz w:val="24"/>
          <w:szCs w:val="24"/>
          <w:u w:val="single"/>
          <w:lang w:val="es-ES"/>
        </w:rPr>
        <w:t xml:space="preserve"> (Robert)</w:t>
      </w:r>
      <w:r w:rsidR="0098101B" w:rsidRPr="002E281D">
        <w:rPr>
          <w:rFonts w:cs="Arial"/>
          <w:sz w:val="24"/>
          <w:szCs w:val="24"/>
          <w:lang w:val="es-ES"/>
        </w:rPr>
        <w:t>:</w:t>
      </w:r>
      <w:r w:rsidR="0098101B" w:rsidRPr="002E281D">
        <w:rPr>
          <w:rFonts w:cs="Arial"/>
          <w:sz w:val="24"/>
          <w:szCs w:val="24"/>
          <w:u w:val="single"/>
          <w:lang w:val="es-ES"/>
        </w:rPr>
        <w:t xml:space="preserve"> </w:t>
      </w:r>
    </w:p>
    <w:p w:rsidR="00925BC8" w:rsidRPr="002E281D" w:rsidRDefault="00925BC8" w:rsidP="00D9419A">
      <w:pPr>
        <w:pStyle w:val="ListParagraph"/>
        <w:numPr>
          <w:ilvl w:val="1"/>
          <w:numId w:val="2"/>
        </w:numPr>
        <w:spacing w:after="0" w:line="240" w:lineRule="auto"/>
        <w:rPr>
          <w:rFonts w:cs="Arial"/>
          <w:sz w:val="24"/>
          <w:szCs w:val="24"/>
          <w:lang w:val="es-ES"/>
        </w:rPr>
      </w:pPr>
      <w:r w:rsidRPr="002E281D">
        <w:rPr>
          <w:rFonts w:cs="Arial"/>
          <w:sz w:val="24"/>
          <w:szCs w:val="24"/>
          <w:lang w:val="es-ES"/>
        </w:rPr>
        <w:t>Los participantes se presentaron.</w:t>
      </w:r>
    </w:p>
    <w:p w:rsidR="0098101B" w:rsidRPr="002E281D" w:rsidRDefault="00622CC2" w:rsidP="00D9419A">
      <w:pPr>
        <w:pStyle w:val="ListParagraph"/>
        <w:numPr>
          <w:ilvl w:val="1"/>
          <w:numId w:val="2"/>
        </w:numPr>
        <w:spacing w:after="0" w:line="240" w:lineRule="auto"/>
        <w:rPr>
          <w:rFonts w:cs="Arial"/>
          <w:sz w:val="24"/>
          <w:szCs w:val="24"/>
          <w:lang w:val="es-ES"/>
        </w:rPr>
      </w:pPr>
      <w:r w:rsidRPr="002E281D">
        <w:rPr>
          <w:rStyle w:val="tlid-translation"/>
          <w:sz w:val="24"/>
          <w:szCs w:val="24"/>
          <w:lang w:val="es-ES"/>
        </w:rPr>
        <w:t xml:space="preserve">Se tomó lista y </w:t>
      </w:r>
      <w:r w:rsidR="00577610" w:rsidRPr="002E281D">
        <w:rPr>
          <w:rStyle w:val="tlid-translation"/>
          <w:sz w:val="24"/>
          <w:szCs w:val="24"/>
          <w:lang w:val="es-ES"/>
        </w:rPr>
        <w:t xml:space="preserve">un </w:t>
      </w:r>
      <w:r w:rsidRPr="002E281D">
        <w:rPr>
          <w:rStyle w:val="tlid-translation"/>
          <w:sz w:val="24"/>
          <w:szCs w:val="24"/>
          <w:lang w:val="es-ES"/>
        </w:rPr>
        <w:t>quórum</w:t>
      </w:r>
      <w:r w:rsidR="00577610" w:rsidRPr="002E281D">
        <w:rPr>
          <w:rStyle w:val="tlid-translation"/>
          <w:sz w:val="24"/>
          <w:szCs w:val="24"/>
          <w:lang w:val="es-ES"/>
        </w:rPr>
        <w:t xml:space="preserve"> estuvo </w:t>
      </w:r>
      <w:r w:rsidR="00577610" w:rsidRPr="002E281D">
        <w:rPr>
          <w:rStyle w:val="tlid-translation"/>
          <w:sz w:val="24"/>
          <w:szCs w:val="24"/>
          <w:u w:val="single"/>
          <w:lang w:val="es-ES"/>
        </w:rPr>
        <w:t>presente</w:t>
      </w:r>
      <w:r w:rsidR="0098101B" w:rsidRPr="002E281D">
        <w:rPr>
          <w:rFonts w:cs="Arial"/>
          <w:sz w:val="24"/>
          <w:szCs w:val="24"/>
          <w:lang w:val="es-ES"/>
        </w:rPr>
        <w:t>.</w:t>
      </w:r>
    </w:p>
    <w:p w:rsidR="00925BC8" w:rsidRPr="002E281D" w:rsidRDefault="00CF1A5E" w:rsidP="00D9419A">
      <w:pPr>
        <w:pStyle w:val="ListParagraph"/>
        <w:numPr>
          <w:ilvl w:val="1"/>
          <w:numId w:val="2"/>
        </w:numPr>
        <w:spacing w:after="0" w:line="240" w:lineRule="auto"/>
        <w:rPr>
          <w:rFonts w:cs="Arial"/>
          <w:sz w:val="24"/>
          <w:szCs w:val="24"/>
          <w:lang w:val="es-ES"/>
        </w:rPr>
      </w:pPr>
      <w:r>
        <w:rPr>
          <w:rFonts w:cs="Arial"/>
          <w:sz w:val="24"/>
          <w:szCs w:val="24"/>
          <w:lang w:val="es-ES"/>
        </w:rPr>
        <w:t>Pam J</w:t>
      </w:r>
      <w:r w:rsidR="000A3638" w:rsidRPr="002E281D">
        <w:rPr>
          <w:rFonts w:cs="Arial"/>
          <w:sz w:val="24"/>
          <w:szCs w:val="24"/>
          <w:lang w:val="es-ES"/>
        </w:rPr>
        <w:t>.</w:t>
      </w:r>
      <w:r w:rsidR="00925BC8" w:rsidRPr="002E281D">
        <w:rPr>
          <w:rFonts w:cs="Arial"/>
          <w:sz w:val="24"/>
          <w:szCs w:val="24"/>
          <w:lang w:val="es-ES"/>
        </w:rPr>
        <w:t xml:space="preserve"> </w:t>
      </w:r>
      <w:r w:rsidR="00554871" w:rsidRPr="002E281D">
        <w:rPr>
          <w:rFonts w:cs="Arial"/>
          <w:sz w:val="24"/>
          <w:szCs w:val="24"/>
          <w:lang w:val="es-ES"/>
        </w:rPr>
        <w:t xml:space="preserve">fue seleccionada como cronometrador. </w:t>
      </w:r>
    </w:p>
    <w:p w:rsidR="00622CC2" w:rsidRPr="002E281D" w:rsidRDefault="00622CC2" w:rsidP="00D9419A">
      <w:pPr>
        <w:pStyle w:val="ListParagraph"/>
        <w:spacing w:after="0" w:line="240" w:lineRule="auto"/>
        <w:rPr>
          <w:rFonts w:cs="Arial"/>
          <w:sz w:val="24"/>
          <w:szCs w:val="24"/>
          <w:lang w:val="es-ES"/>
        </w:rPr>
      </w:pPr>
    </w:p>
    <w:p w:rsidR="00622CC2" w:rsidRPr="002E281D" w:rsidRDefault="004E26A8" w:rsidP="00CF1A5E">
      <w:pPr>
        <w:pStyle w:val="ListParagraph"/>
        <w:numPr>
          <w:ilvl w:val="0"/>
          <w:numId w:val="2"/>
        </w:numPr>
        <w:spacing w:after="0" w:line="240" w:lineRule="auto"/>
        <w:rPr>
          <w:sz w:val="24"/>
          <w:szCs w:val="24"/>
          <w:u w:val="single"/>
          <w:lang w:val="es-MX"/>
        </w:rPr>
      </w:pPr>
      <w:r w:rsidRPr="002E281D">
        <w:rPr>
          <w:rStyle w:val="tlid-translation"/>
          <w:sz w:val="24"/>
          <w:szCs w:val="24"/>
          <w:u w:val="single"/>
          <w:lang w:val="es-ES"/>
        </w:rPr>
        <w:t>Revisión de la minuta del</w:t>
      </w:r>
      <w:r w:rsidR="00622CC2" w:rsidRPr="002E281D">
        <w:rPr>
          <w:rStyle w:val="tlid-translation"/>
          <w:sz w:val="24"/>
          <w:szCs w:val="24"/>
          <w:u w:val="single"/>
          <w:lang w:val="es-ES"/>
        </w:rPr>
        <w:t xml:space="preserve"> </w:t>
      </w:r>
      <w:r w:rsidR="00CF1A5E" w:rsidRPr="00CF1A5E">
        <w:rPr>
          <w:rStyle w:val="tlid-translation"/>
          <w:sz w:val="24"/>
          <w:szCs w:val="24"/>
          <w:u w:val="single"/>
          <w:lang w:val="es-ES"/>
        </w:rPr>
        <w:t xml:space="preserve">16/10/2020 </w:t>
      </w:r>
      <w:r w:rsidR="008B6204" w:rsidRPr="002E281D">
        <w:rPr>
          <w:rStyle w:val="tlid-translation"/>
          <w:sz w:val="24"/>
          <w:szCs w:val="24"/>
          <w:u w:val="single"/>
          <w:lang w:val="es-ES"/>
        </w:rPr>
        <w:t>(Robert)</w:t>
      </w:r>
      <w:r w:rsidR="008B6204" w:rsidRPr="002E281D">
        <w:rPr>
          <w:rStyle w:val="tlid-translation"/>
          <w:sz w:val="24"/>
          <w:szCs w:val="24"/>
          <w:lang w:val="es-ES"/>
        </w:rPr>
        <w:t>:</w:t>
      </w:r>
      <w:r w:rsidRPr="002E281D">
        <w:rPr>
          <w:rStyle w:val="tlid-translation"/>
          <w:sz w:val="24"/>
          <w:szCs w:val="24"/>
          <w:u w:val="single"/>
          <w:lang w:val="es-ES"/>
        </w:rPr>
        <w:t xml:space="preserve"> </w:t>
      </w:r>
      <w:r w:rsidR="00622CC2" w:rsidRPr="002E281D">
        <w:rPr>
          <w:sz w:val="24"/>
          <w:szCs w:val="24"/>
          <w:u w:val="single"/>
          <w:lang w:val="es-MX"/>
        </w:rPr>
        <w:t xml:space="preserve"> </w:t>
      </w:r>
    </w:p>
    <w:p w:rsidR="00622CC2" w:rsidRPr="002E281D" w:rsidRDefault="00B714F6" w:rsidP="00D9419A">
      <w:pPr>
        <w:pStyle w:val="ListParagraph"/>
        <w:spacing w:after="0" w:line="240" w:lineRule="auto"/>
        <w:rPr>
          <w:sz w:val="24"/>
          <w:szCs w:val="24"/>
          <w:lang w:val="es-MX"/>
        </w:rPr>
      </w:pPr>
      <w:r w:rsidRPr="002E281D">
        <w:rPr>
          <w:sz w:val="24"/>
          <w:szCs w:val="24"/>
          <w:u w:val="single"/>
          <w:lang w:val="es-MX"/>
        </w:rPr>
        <w:t>Moción</w:t>
      </w:r>
      <w:r w:rsidR="00622CC2" w:rsidRPr="002E281D">
        <w:rPr>
          <w:sz w:val="24"/>
          <w:szCs w:val="24"/>
          <w:lang w:val="es-MX"/>
        </w:rPr>
        <w:t xml:space="preserve">:  </w:t>
      </w:r>
      <w:r w:rsidR="00CF1A5E">
        <w:rPr>
          <w:sz w:val="24"/>
          <w:szCs w:val="24"/>
          <w:lang w:val="es-MX"/>
        </w:rPr>
        <w:t>Kara P</w:t>
      </w:r>
      <w:r w:rsidR="002E6C4C" w:rsidRPr="002E281D">
        <w:rPr>
          <w:rStyle w:val="tlid-translation"/>
          <w:sz w:val="24"/>
          <w:szCs w:val="24"/>
          <w:lang w:val="es-ES"/>
        </w:rPr>
        <w:t xml:space="preserve">. se mueve para aceptar los minutos </w:t>
      </w:r>
      <w:r w:rsidR="00CF1A5E" w:rsidRPr="00CF1A5E">
        <w:rPr>
          <w:rStyle w:val="tlid-translation"/>
          <w:sz w:val="24"/>
          <w:szCs w:val="24"/>
          <w:lang w:val="es-ES"/>
        </w:rPr>
        <w:t>16/10/2020</w:t>
      </w:r>
      <w:r w:rsidR="00CF1A5E">
        <w:rPr>
          <w:rStyle w:val="tlid-translation"/>
          <w:sz w:val="24"/>
          <w:szCs w:val="24"/>
          <w:lang w:val="es-ES"/>
        </w:rPr>
        <w:t xml:space="preserve"> </w:t>
      </w:r>
      <w:r w:rsidR="002E6C4C" w:rsidRPr="002E281D">
        <w:rPr>
          <w:rStyle w:val="tlid-translation"/>
          <w:sz w:val="24"/>
          <w:szCs w:val="24"/>
          <w:lang w:val="es-ES"/>
        </w:rPr>
        <w:t>con correcciones</w:t>
      </w:r>
      <w:r w:rsidR="00622CC2" w:rsidRPr="002E281D">
        <w:rPr>
          <w:sz w:val="24"/>
          <w:szCs w:val="24"/>
          <w:lang w:val="es-MX"/>
        </w:rPr>
        <w:t xml:space="preserve">. </w:t>
      </w:r>
    </w:p>
    <w:p w:rsidR="00622CC2" w:rsidRPr="002E281D" w:rsidRDefault="00622CC2" w:rsidP="00D9419A">
      <w:pPr>
        <w:pStyle w:val="ListParagraph"/>
        <w:spacing w:after="0" w:line="240" w:lineRule="auto"/>
        <w:rPr>
          <w:sz w:val="24"/>
          <w:szCs w:val="24"/>
          <w:lang w:val="es-MX"/>
        </w:rPr>
      </w:pPr>
      <w:r w:rsidRPr="002E281D">
        <w:rPr>
          <w:sz w:val="24"/>
          <w:szCs w:val="24"/>
          <w:u w:val="single"/>
          <w:lang w:val="es-MX"/>
        </w:rPr>
        <w:t>Segundo</w:t>
      </w:r>
      <w:r w:rsidRPr="002E281D">
        <w:rPr>
          <w:sz w:val="24"/>
          <w:szCs w:val="24"/>
          <w:lang w:val="es-MX"/>
        </w:rPr>
        <w:t xml:space="preserve">:  </w:t>
      </w:r>
      <w:r w:rsidR="00CF1A5E">
        <w:rPr>
          <w:sz w:val="24"/>
          <w:szCs w:val="24"/>
          <w:lang w:val="es-MX"/>
        </w:rPr>
        <w:t>Clifford B</w:t>
      </w:r>
      <w:r w:rsidR="000A3638" w:rsidRPr="002E281D">
        <w:rPr>
          <w:sz w:val="24"/>
          <w:szCs w:val="24"/>
          <w:lang w:val="es-MX"/>
        </w:rPr>
        <w:t>.</w:t>
      </w:r>
    </w:p>
    <w:p w:rsidR="00622CC2" w:rsidRPr="002E281D" w:rsidRDefault="00622CC2" w:rsidP="00D9419A">
      <w:pPr>
        <w:pStyle w:val="ListParagraph"/>
        <w:spacing w:after="0" w:line="240" w:lineRule="auto"/>
        <w:rPr>
          <w:sz w:val="24"/>
          <w:szCs w:val="24"/>
          <w:lang w:val="es-MX"/>
        </w:rPr>
      </w:pPr>
      <w:r w:rsidRPr="002E281D">
        <w:rPr>
          <w:rStyle w:val="tlid-translation"/>
          <w:sz w:val="24"/>
          <w:szCs w:val="24"/>
          <w:u w:val="single"/>
          <w:lang w:val="es-ES"/>
        </w:rPr>
        <w:t>Votación nominal</w:t>
      </w:r>
      <w:r w:rsidRPr="002E281D">
        <w:rPr>
          <w:sz w:val="24"/>
          <w:szCs w:val="24"/>
          <w:lang w:val="es-MX"/>
        </w:rPr>
        <w:t>:</w:t>
      </w:r>
      <w:r w:rsidRPr="002E281D">
        <w:rPr>
          <w:sz w:val="24"/>
          <w:szCs w:val="24"/>
          <w:lang w:val="es-MX"/>
        </w:rPr>
        <w:tab/>
      </w:r>
    </w:p>
    <w:p w:rsidR="00CF1A5E" w:rsidRPr="00CF1A5E" w:rsidRDefault="00CF1A5E" w:rsidP="00CF1A5E">
      <w:pPr>
        <w:spacing w:after="0" w:line="240" w:lineRule="auto"/>
        <w:ind w:left="720" w:firstLine="720"/>
        <w:rPr>
          <w:sz w:val="24"/>
          <w:szCs w:val="24"/>
          <w:lang w:val="es-MX"/>
        </w:rPr>
      </w:pPr>
      <w:r w:rsidRPr="00CF1A5E">
        <w:rPr>
          <w:sz w:val="24"/>
          <w:szCs w:val="24"/>
          <w:lang w:val="es-MX"/>
        </w:rPr>
        <w:t>Pam Jensen (abstenerse)</w:t>
      </w:r>
    </w:p>
    <w:p w:rsidR="00CF1A5E" w:rsidRPr="00CF1A5E" w:rsidRDefault="00CF1A5E" w:rsidP="00CF1A5E">
      <w:pPr>
        <w:spacing w:after="0" w:line="240" w:lineRule="auto"/>
        <w:ind w:left="720" w:firstLine="720"/>
        <w:rPr>
          <w:sz w:val="24"/>
          <w:szCs w:val="24"/>
          <w:lang w:val="es-MX"/>
        </w:rPr>
      </w:pPr>
      <w:r w:rsidRPr="00CF1A5E">
        <w:rPr>
          <w:sz w:val="24"/>
          <w:szCs w:val="24"/>
          <w:lang w:val="es-MX"/>
        </w:rPr>
        <w:t>Frank Van Curen (Sí)</w:t>
      </w:r>
    </w:p>
    <w:p w:rsidR="00CF1A5E" w:rsidRPr="00CF1A5E" w:rsidRDefault="00CF1A5E" w:rsidP="00CF1A5E">
      <w:pPr>
        <w:spacing w:after="0" w:line="240" w:lineRule="auto"/>
        <w:ind w:left="720" w:firstLine="720"/>
        <w:rPr>
          <w:sz w:val="24"/>
          <w:szCs w:val="24"/>
          <w:lang w:val="es-MX"/>
        </w:rPr>
      </w:pPr>
      <w:r w:rsidRPr="00CF1A5E">
        <w:rPr>
          <w:sz w:val="24"/>
          <w:szCs w:val="24"/>
          <w:lang w:val="es-MX"/>
        </w:rPr>
        <w:t>Kara Ponton (Sí)</w:t>
      </w:r>
    </w:p>
    <w:p w:rsidR="00CF1A5E" w:rsidRPr="00CF1A5E" w:rsidRDefault="00CF1A5E" w:rsidP="00CF1A5E">
      <w:pPr>
        <w:spacing w:after="0" w:line="240" w:lineRule="auto"/>
        <w:ind w:left="720" w:firstLine="720"/>
        <w:rPr>
          <w:sz w:val="24"/>
          <w:szCs w:val="24"/>
          <w:lang w:val="es-MX"/>
        </w:rPr>
      </w:pPr>
      <w:r w:rsidRPr="00CF1A5E">
        <w:rPr>
          <w:sz w:val="24"/>
          <w:szCs w:val="24"/>
          <w:lang w:val="es-MX"/>
        </w:rPr>
        <w:t>Robert Miland Taylor (Sí)</w:t>
      </w:r>
    </w:p>
    <w:p w:rsidR="00CF1A5E" w:rsidRPr="00A30952" w:rsidRDefault="00CF1A5E" w:rsidP="00CF1A5E">
      <w:pPr>
        <w:spacing w:after="0" w:line="240" w:lineRule="auto"/>
        <w:ind w:left="720" w:firstLine="720"/>
        <w:rPr>
          <w:sz w:val="24"/>
          <w:szCs w:val="24"/>
        </w:rPr>
      </w:pPr>
      <w:r w:rsidRPr="00A30952">
        <w:rPr>
          <w:sz w:val="24"/>
          <w:szCs w:val="24"/>
        </w:rPr>
        <w:t>Clifford Black (</w:t>
      </w:r>
      <w:proofErr w:type="spellStart"/>
      <w:r w:rsidRPr="00A30952">
        <w:rPr>
          <w:sz w:val="24"/>
          <w:szCs w:val="24"/>
        </w:rPr>
        <w:t>Sí</w:t>
      </w:r>
      <w:proofErr w:type="spellEnd"/>
      <w:r w:rsidRPr="00A30952">
        <w:rPr>
          <w:sz w:val="24"/>
          <w:szCs w:val="24"/>
        </w:rPr>
        <w:t>)</w:t>
      </w:r>
    </w:p>
    <w:p w:rsidR="00CF1A5E" w:rsidRPr="00A30952" w:rsidRDefault="00CF1A5E" w:rsidP="00CF1A5E">
      <w:pPr>
        <w:spacing w:after="0" w:line="240" w:lineRule="auto"/>
        <w:ind w:left="720" w:firstLine="720"/>
        <w:rPr>
          <w:sz w:val="24"/>
          <w:szCs w:val="24"/>
        </w:rPr>
      </w:pPr>
      <w:r w:rsidRPr="00A30952">
        <w:rPr>
          <w:sz w:val="24"/>
          <w:szCs w:val="24"/>
        </w:rPr>
        <w:t>Kristy Tanguay (</w:t>
      </w:r>
      <w:proofErr w:type="spellStart"/>
      <w:r w:rsidRPr="00A30952">
        <w:rPr>
          <w:sz w:val="24"/>
          <w:szCs w:val="24"/>
        </w:rPr>
        <w:t>Sí</w:t>
      </w:r>
      <w:proofErr w:type="spellEnd"/>
      <w:r w:rsidRPr="00A30952">
        <w:rPr>
          <w:sz w:val="24"/>
          <w:szCs w:val="24"/>
        </w:rPr>
        <w:t>)</w:t>
      </w:r>
    </w:p>
    <w:p w:rsidR="008C4269" w:rsidRPr="009E2B52" w:rsidRDefault="00B714F6" w:rsidP="00CF1A5E">
      <w:pPr>
        <w:spacing w:after="0" w:line="240" w:lineRule="auto"/>
        <w:ind w:firstLine="720"/>
        <w:rPr>
          <w:rStyle w:val="tlid-translation"/>
          <w:sz w:val="24"/>
          <w:szCs w:val="24"/>
          <w:lang w:val="es-MX"/>
        </w:rPr>
      </w:pPr>
      <w:r w:rsidRPr="009E2B52">
        <w:rPr>
          <w:sz w:val="24"/>
          <w:szCs w:val="24"/>
          <w:u w:val="single"/>
          <w:lang w:val="es-MX"/>
        </w:rPr>
        <w:t>Moción</w:t>
      </w:r>
      <w:r w:rsidR="00622CC2" w:rsidRPr="009E2B52">
        <w:rPr>
          <w:sz w:val="24"/>
          <w:szCs w:val="24"/>
          <w:lang w:val="es-MX"/>
        </w:rPr>
        <w:t xml:space="preserve">:  </w:t>
      </w:r>
      <w:r w:rsidR="006D5137" w:rsidRPr="009E2B52">
        <w:rPr>
          <w:rStyle w:val="tlid-translation"/>
          <w:sz w:val="24"/>
          <w:szCs w:val="24"/>
          <w:lang w:val="es-ES"/>
        </w:rPr>
        <w:t>PASADA</w:t>
      </w:r>
    </w:p>
    <w:p w:rsidR="002E6C4C" w:rsidRPr="002E281D" w:rsidRDefault="002E6C4C" w:rsidP="00D9419A">
      <w:pPr>
        <w:spacing w:after="0" w:line="240" w:lineRule="auto"/>
        <w:rPr>
          <w:sz w:val="24"/>
          <w:szCs w:val="24"/>
          <w:lang w:val="es-MX"/>
        </w:rPr>
      </w:pPr>
    </w:p>
    <w:p w:rsidR="00CF1A5E" w:rsidRPr="00CF1A5E" w:rsidRDefault="002532F0" w:rsidP="00CF1A5E">
      <w:pPr>
        <w:pStyle w:val="ListParagraph"/>
        <w:numPr>
          <w:ilvl w:val="0"/>
          <w:numId w:val="2"/>
        </w:numPr>
        <w:spacing w:after="0" w:line="240" w:lineRule="auto"/>
        <w:rPr>
          <w:rStyle w:val="tlid-translation"/>
          <w:sz w:val="24"/>
          <w:szCs w:val="24"/>
          <w:u w:val="single"/>
          <w:lang w:val="es-MX"/>
        </w:rPr>
      </w:pPr>
      <w:r w:rsidRPr="002E281D">
        <w:rPr>
          <w:rStyle w:val="tlid-translation"/>
          <w:sz w:val="24"/>
          <w:szCs w:val="24"/>
          <w:u w:val="single"/>
          <w:lang w:val="es-ES"/>
        </w:rPr>
        <w:t xml:space="preserve">Actualización sobre los elementos de acción de </w:t>
      </w:r>
      <w:r w:rsidR="009E2B52">
        <w:rPr>
          <w:rStyle w:val="tlid-translation"/>
          <w:sz w:val="24"/>
          <w:szCs w:val="24"/>
          <w:u w:val="single"/>
          <w:lang w:val="es-ES"/>
        </w:rPr>
        <w:t>septiembre</w:t>
      </w:r>
      <w:r w:rsidRPr="002E281D">
        <w:rPr>
          <w:rStyle w:val="tlid-translation"/>
          <w:sz w:val="24"/>
          <w:szCs w:val="24"/>
          <w:u w:val="single"/>
          <w:lang w:val="es-ES"/>
        </w:rPr>
        <w:t xml:space="preserve"> </w:t>
      </w:r>
      <w:r w:rsidR="006A7E55" w:rsidRPr="002E281D">
        <w:rPr>
          <w:rStyle w:val="tlid-translation"/>
          <w:sz w:val="24"/>
          <w:szCs w:val="24"/>
          <w:u w:val="single"/>
          <w:lang w:val="es-ES"/>
        </w:rPr>
        <w:t>(</w:t>
      </w:r>
      <w:r w:rsidRPr="002E281D">
        <w:rPr>
          <w:rStyle w:val="tlid-translation"/>
          <w:sz w:val="24"/>
          <w:szCs w:val="24"/>
          <w:u w:val="single"/>
          <w:lang w:val="es-ES"/>
        </w:rPr>
        <w:t>Robert</w:t>
      </w:r>
      <w:r w:rsidR="006A7E55" w:rsidRPr="002E281D">
        <w:rPr>
          <w:rStyle w:val="tlid-translation"/>
          <w:sz w:val="24"/>
          <w:szCs w:val="24"/>
          <w:u w:val="single"/>
          <w:lang w:val="es-ES"/>
        </w:rPr>
        <w:t>):</w:t>
      </w:r>
      <w:r w:rsidR="006A7E55" w:rsidRPr="002E281D">
        <w:rPr>
          <w:rStyle w:val="tlid-translation"/>
          <w:sz w:val="24"/>
          <w:szCs w:val="24"/>
          <w:lang w:val="es-ES"/>
        </w:rPr>
        <w:t xml:space="preserve"> </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Sedona revisará el Calendario 2020 de SDAC y lo publicará en el sitio web de RCRC y lo enviará al Comité. (Hecho)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Sedona publicará el calendario de reuniones de SDAC 2021 en el sitio web de RCRC y lo enviará al Comité. (Hecho)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Financiamiento del DDS para apoyar la implementación del SDP para permanecer en las agendas de la SDAC cada mes durante 30 minutos hasta que se acuerde una decisión firme sobre cómo se asignarán los fondos. (Hecho)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 xml:space="preserve">ACCIÓN: </w:t>
      </w:r>
      <w:proofErr w:type="spellStart"/>
      <w:r w:rsidRPr="00CF1A5E">
        <w:rPr>
          <w:rStyle w:val="tlid-translation"/>
          <w:sz w:val="24"/>
          <w:szCs w:val="24"/>
          <w:lang w:val="es-ES"/>
        </w:rPr>
        <w:t>Breeanne</w:t>
      </w:r>
      <w:proofErr w:type="spellEnd"/>
      <w:r w:rsidRPr="00CF1A5E">
        <w:rPr>
          <w:rStyle w:val="tlid-translation"/>
          <w:sz w:val="24"/>
          <w:szCs w:val="24"/>
          <w:lang w:val="es-ES"/>
        </w:rPr>
        <w:t xml:space="preserve"> enviará a Sedona informa</w:t>
      </w:r>
      <w:r w:rsidR="00A30952">
        <w:rPr>
          <w:rStyle w:val="tlid-translation"/>
          <w:sz w:val="24"/>
          <w:szCs w:val="24"/>
          <w:lang w:val="es-ES"/>
        </w:rPr>
        <w:t>ción útil recopilada de otros RC</w:t>
      </w:r>
      <w:r w:rsidRPr="00CF1A5E">
        <w:rPr>
          <w:rStyle w:val="tlid-translation"/>
          <w:sz w:val="24"/>
          <w:szCs w:val="24"/>
          <w:lang w:val="es-ES"/>
        </w:rPr>
        <w:t xml:space="preserve"> para compartir con el Comité en la próxima reunión. (Acabo de recibir información hoy y enviaré lo que tengo).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Laura enviará a Sedona la información de la reunión del Comité Estatal para compartir con el Comité en la próxima reunión. (Hecho)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Sheila hablará con otros miembros sobre la asistencia a un posible Grupo de Trabajo de noviembre. (En progreso, trabajando en un Grupo de Trabajo de enero).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Sedona enviará la Encuesta de retiro del SDP al Comité y a los contactos identificados. (Hecho)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Sedona enviará por correo electrónico al Comité la información de la reunión pública del plan de rendimiento de RCRC. (Hecho)</w:t>
      </w:r>
    </w:p>
    <w:p w:rsidR="00CF1A5E"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Sedona enviará por correo electrónico al Comité la información de la reunión de índices de carga de casos de RCRC. (Hecho)</w:t>
      </w:r>
    </w:p>
    <w:p w:rsidR="00F22EEA" w:rsidRPr="00CF1A5E" w:rsidRDefault="00CF1A5E" w:rsidP="00CF1A5E">
      <w:pPr>
        <w:pStyle w:val="ListParagraph"/>
        <w:numPr>
          <w:ilvl w:val="1"/>
          <w:numId w:val="2"/>
        </w:numPr>
        <w:spacing w:after="0" w:line="240" w:lineRule="auto"/>
        <w:rPr>
          <w:rStyle w:val="tlid-translation"/>
          <w:sz w:val="24"/>
          <w:szCs w:val="24"/>
          <w:u w:val="single"/>
          <w:lang w:val="es-MX"/>
        </w:rPr>
      </w:pPr>
      <w:r w:rsidRPr="00CF1A5E">
        <w:rPr>
          <w:rStyle w:val="tlid-translation"/>
          <w:sz w:val="24"/>
          <w:szCs w:val="24"/>
          <w:lang w:val="es-ES"/>
        </w:rPr>
        <w:t>ACCIÓN: Sedona enviar un correo electrónico a la información de votación del Comité. (Hecho)</w:t>
      </w:r>
    </w:p>
    <w:p w:rsidR="00CF1A5E" w:rsidRPr="00CF1A5E" w:rsidRDefault="00CF1A5E" w:rsidP="00CF1A5E">
      <w:pPr>
        <w:pStyle w:val="ListParagraph"/>
        <w:spacing w:after="0" w:line="240" w:lineRule="auto"/>
        <w:ind w:left="1440"/>
        <w:rPr>
          <w:rStyle w:val="tlid-translation"/>
          <w:sz w:val="24"/>
          <w:szCs w:val="24"/>
          <w:u w:val="single"/>
          <w:lang w:val="es-MX"/>
        </w:rPr>
      </w:pPr>
    </w:p>
    <w:p w:rsidR="00CF1A5E" w:rsidRPr="00CF1A5E" w:rsidRDefault="006551A5" w:rsidP="00CF1A5E">
      <w:pPr>
        <w:pStyle w:val="ListParagraph"/>
        <w:numPr>
          <w:ilvl w:val="0"/>
          <w:numId w:val="2"/>
        </w:numPr>
        <w:spacing w:after="0" w:line="240" w:lineRule="auto"/>
        <w:rPr>
          <w:sz w:val="24"/>
          <w:szCs w:val="24"/>
          <w:lang w:val="es-MX"/>
        </w:rPr>
      </w:pPr>
      <w:r w:rsidRPr="00CE0659">
        <w:rPr>
          <w:sz w:val="24"/>
          <w:szCs w:val="24"/>
          <w:u w:val="single"/>
          <w:lang w:val="es-MX"/>
        </w:rPr>
        <w:t>Financiamiento del DDS para apoyar la implementación del SDP (Mary / Sheila)</w:t>
      </w:r>
      <w:r w:rsidRPr="00CE0659">
        <w:rPr>
          <w:sz w:val="24"/>
          <w:szCs w:val="24"/>
          <w:lang w:val="es-MX"/>
        </w:rPr>
        <w:t xml:space="preserve">:  </w:t>
      </w:r>
      <w:r w:rsidR="00CF1A5E" w:rsidRPr="00CF1A5E">
        <w:rPr>
          <w:sz w:val="24"/>
          <w:szCs w:val="24"/>
          <w:lang w:val="es-MX"/>
        </w:rPr>
        <w:t>La conversación en equipo se centró principalmente en organizar formas de determinar dónde asignar el dinero del SDP del DDS.</w:t>
      </w:r>
    </w:p>
    <w:p w:rsidR="00CF1A5E" w:rsidRPr="00CF1A5E" w:rsidRDefault="00CF1A5E" w:rsidP="00CF1A5E">
      <w:pPr>
        <w:pStyle w:val="ListParagraph"/>
        <w:numPr>
          <w:ilvl w:val="1"/>
          <w:numId w:val="2"/>
        </w:numPr>
        <w:spacing w:after="0" w:line="240" w:lineRule="auto"/>
        <w:rPr>
          <w:sz w:val="24"/>
          <w:szCs w:val="24"/>
          <w:lang w:val="es-MX"/>
        </w:rPr>
      </w:pPr>
      <w:proofErr w:type="spellStart"/>
      <w:r w:rsidRPr="00CF1A5E">
        <w:rPr>
          <w:sz w:val="24"/>
          <w:szCs w:val="24"/>
          <w:lang w:val="es-MX"/>
        </w:rPr>
        <w:t>Kristy</w:t>
      </w:r>
      <w:proofErr w:type="spellEnd"/>
      <w:r w:rsidRPr="00CF1A5E">
        <w:rPr>
          <w:sz w:val="24"/>
          <w:szCs w:val="24"/>
          <w:lang w:val="es-MX"/>
        </w:rPr>
        <w:t xml:space="preserve">, Frank y </w:t>
      </w:r>
      <w:proofErr w:type="spellStart"/>
      <w:r w:rsidRPr="00CF1A5E">
        <w:rPr>
          <w:sz w:val="24"/>
          <w:szCs w:val="24"/>
          <w:lang w:val="es-MX"/>
        </w:rPr>
        <w:t>Breanne</w:t>
      </w:r>
      <w:proofErr w:type="spellEnd"/>
      <w:r w:rsidRPr="00CF1A5E">
        <w:rPr>
          <w:sz w:val="24"/>
          <w:szCs w:val="24"/>
          <w:lang w:val="es-MX"/>
        </w:rPr>
        <w:t xml:space="preserve"> acordaron que estarían dispuestos a trabajar juntos para pensar en algunas opciones.</w:t>
      </w:r>
    </w:p>
    <w:p w:rsidR="00CF1A5E" w:rsidRPr="00CF1A5E" w:rsidRDefault="00CF1A5E" w:rsidP="00CF1A5E">
      <w:pPr>
        <w:spacing w:after="0" w:line="240" w:lineRule="auto"/>
        <w:ind w:left="1800"/>
        <w:rPr>
          <w:b/>
          <w:sz w:val="24"/>
          <w:szCs w:val="24"/>
          <w:lang w:val="es-MX"/>
        </w:rPr>
      </w:pPr>
      <w:r w:rsidRPr="00CF1A5E">
        <w:rPr>
          <w:b/>
          <w:sz w:val="24"/>
          <w:szCs w:val="24"/>
          <w:lang w:val="es-MX"/>
        </w:rPr>
        <w:t>ACCIÓN: El subcomité se reunirá para intercambiar ideas sobre las asignaciones de SDP e informar a SDAC.</w:t>
      </w:r>
    </w:p>
    <w:p w:rsidR="00CF1A5E" w:rsidRPr="00CF1A5E" w:rsidRDefault="00CF1A5E" w:rsidP="00CF1A5E">
      <w:pPr>
        <w:pStyle w:val="ListParagraph"/>
        <w:spacing w:after="0" w:line="240" w:lineRule="auto"/>
        <w:rPr>
          <w:sz w:val="24"/>
          <w:szCs w:val="24"/>
          <w:lang w:val="es-MX"/>
        </w:rPr>
      </w:pPr>
    </w:p>
    <w:p w:rsidR="00CF1A5E" w:rsidRPr="00CF1A5E" w:rsidRDefault="00CF1A5E" w:rsidP="00CF1A5E">
      <w:pPr>
        <w:pStyle w:val="ListParagraph"/>
        <w:numPr>
          <w:ilvl w:val="1"/>
          <w:numId w:val="2"/>
        </w:numPr>
        <w:spacing w:after="0" w:line="240" w:lineRule="auto"/>
        <w:rPr>
          <w:sz w:val="24"/>
          <w:szCs w:val="24"/>
          <w:lang w:val="es-MX"/>
        </w:rPr>
      </w:pPr>
      <w:r w:rsidRPr="00CF1A5E">
        <w:rPr>
          <w:sz w:val="24"/>
          <w:szCs w:val="24"/>
          <w:lang w:val="es-MX"/>
        </w:rPr>
        <w:t>Sedona compartió el correo electrónico de Laura identificando lo que otros cuatro RC estaban considerando hacer en mayo.</w:t>
      </w:r>
    </w:p>
    <w:p w:rsidR="00CF1A5E" w:rsidRPr="00CF1A5E" w:rsidRDefault="00CF1A5E" w:rsidP="00CF1A5E">
      <w:pPr>
        <w:pStyle w:val="ListParagraph"/>
        <w:numPr>
          <w:ilvl w:val="2"/>
          <w:numId w:val="2"/>
        </w:numPr>
        <w:spacing w:after="0" w:line="240" w:lineRule="auto"/>
        <w:rPr>
          <w:sz w:val="24"/>
          <w:szCs w:val="24"/>
          <w:lang w:val="es-MX"/>
        </w:rPr>
      </w:pPr>
      <w:r w:rsidRPr="00CF1A5E">
        <w:rPr>
          <w:sz w:val="24"/>
          <w:szCs w:val="24"/>
          <w:lang w:val="es-MX"/>
        </w:rPr>
        <w:t xml:space="preserve">Valley Mountain RC está comprando un libro de </w:t>
      </w:r>
      <w:proofErr w:type="spellStart"/>
      <w:r w:rsidRPr="00CF1A5E">
        <w:rPr>
          <w:sz w:val="24"/>
          <w:szCs w:val="24"/>
          <w:lang w:val="es-MX"/>
        </w:rPr>
        <w:t>Tri-Counties</w:t>
      </w:r>
      <w:proofErr w:type="spellEnd"/>
      <w:r w:rsidRPr="00CF1A5E">
        <w:rPr>
          <w:sz w:val="24"/>
          <w:szCs w:val="24"/>
          <w:lang w:val="es-MX"/>
        </w:rPr>
        <w:t xml:space="preserve"> RC llamado “Bienvenido a la autodeterminación” para usar con capacitación y orientación.</w:t>
      </w:r>
    </w:p>
    <w:p w:rsidR="00CF1A5E" w:rsidRPr="00CF1A5E" w:rsidRDefault="00CF1A5E" w:rsidP="00CF1A5E">
      <w:pPr>
        <w:pStyle w:val="ListParagraph"/>
        <w:numPr>
          <w:ilvl w:val="2"/>
          <w:numId w:val="2"/>
        </w:numPr>
        <w:spacing w:after="0" w:line="240" w:lineRule="auto"/>
        <w:rPr>
          <w:sz w:val="24"/>
          <w:szCs w:val="24"/>
          <w:lang w:val="es-MX"/>
        </w:rPr>
      </w:pPr>
      <w:r w:rsidRPr="00CF1A5E">
        <w:rPr>
          <w:sz w:val="24"/>
          <w:szCs w:val="24"/>
          <w:lang w:val="es-MX"/>
        </w:rPr>
        <w:t>San Gabriel Pomona RC está planeando publicar dos solicitudes de propuestas para brindar apoyo independiente para la transición a la autodeterminación.</w:t>
      </w:r>
    </w:p>
    <w:p w:rsidR="00CF1A5E" w:rsidRPr="00CF1A5E" w:rsidRDefault="00CF1A5E" w:rsidP="00CF1A5E">
      <w:pPr>
        <w:pStyle w:val="ListParagraph"/>
        <w:numPr>
          <w:ilvl w:val="2"/>
          <w:numId w:val="2"/>
        </w:numPr>
        <w:spacing w:after="0" w:line="240" w:lineRule="auto"/>
        <w:rPr>
          <w:sz w:val="24"/>
          <w:szCs w:val="24"/>
          <w:lang w:val="es-MX"/>
        </w:rPr>
      </w:pPr>
      <w:proofErr w:type="spellStart"/>
      <w:r w:rsidRPr="00CF1A5E">
        <w:rPr>
          <w:sz w:val="24"/>
          <w:szCs w:val="24"/>
          <w:lang w:val="es-MX"/>
        </w:rPr>
        <w:t>Far</w:t>
      </w:r>
      <w:proofErr w:type="spellEnd"/>
      <w:r w:rsidRPr="00CF1A5E">
        <w:rPr>
          <w:sz w:val="24"/>
          <w:szCs w:val="24"/>
          <w:lang w:val="es-MX"/>
        </w:rPr>
        <w:t xml:space="preserve"> </w:t>
      </w:r>
      <w:proofErr w:type="spellStart"/>
      <w:r w:rsidRPr="00CF1A5E">
        <w:rPr>
          <w:sz w:val="24"/>
          <w:szCs w:val="24"/>
          <w:lang w:val="es-MX"/>
        </w:rPr>
        <w:t>Northern</w:t>
      </w:r>
      <w:proofErr w:type="spellEnd"/>
      <w:r w:rsidRPr="00CF1A5E">
        <w:rPr>
          <w:sz w:val="24"/>
          <w:szCs w:val="24"/>
          <w:lang w:val="es-MX"/>
        </w:rPr>
        <w:t xml:space="preserve"> RC está considerando desarrollar un video de alta calidad que resalte las vidas que las personas están viviendo bajo el SDP para ser utilizadas con orientaciones.</w:t>
      </w:r>
    </w:p>
    <w:p w:rsidR="00CF1A5E" w:rsidRPr="00CF1A5E" w:rsidRDefault="00CF1A5E" w:rsidP="00CF1A5E">
      <w:pPr>
        <w:pStyle w:val="ListParagraph"/>
        <w:numPr>
          <w:ilvl w:val="2"/>
          <w:numId w:val="2"/>
        </w:numPr>
        <w:spacing w:after="0" w:line="240" w:lineRule="auto"/>
        <w:rPr>
          <w:sz w:val="24"/>
          <w:szCs w:val="24"/>
          <w:lang w:val="es-MX"/>
        </w:rPr>
      </w:pPr>
      <w:r w:rsidRPr="00CF1A5E">
        <w:rPr>
          <w:sz w:val="24"/>
          <w:szCs w:val="24"/>
          <w:lang w:val="es-MX"/>
        </w:rPr>
        <w:lastRenderedPageBreak/>
        <w:t>San Diego RC discutió el uso de fondos para comprar acceso a tecnología para personas interesadas en la autodeterminación.</w:t>
      </w:r>
    </w:p>
    <w:p w:rsidR="00CF1A5E" w:rsidRPr="00CF1A5E" w:rsidRDefault="00CF1A5E" w:rsidP="00CF1A5E">
      <w:pPr>
        <w:pStyle w:val="ListParagraph"/>
        <w:numPr>
          <w:ilvl w:val="1"/>
          <w:numId w:val="2"/>
        </w:numPr>
        <w:spacing w:after="0" w:line="240" w:lineRule="auto"/>
        <w:rPr>
          <w:sz w:val="24"/>
          <w:szCs w:val="24"/>
          <w:lang w:val="es-MX"/>
        </w:rPr>
      </w:pPr>
      <w:r w:rsidRPr="00CF1A5E">
        <w:rPr>
          <w:sz w:val="24"/>
          <w:szCs w:val="24"/>
          <w:lang w:val="es-MX"/>
        </w:rPr>
        <w:t>Sheila está en proceso de comunicarse con otros coordinadores residentes para obtener ideas adicionales.</w:t>
      </w:r>
    </w:p>
    <w:p w:rsidR="00CF1A5E" w:rsidRDefault="00CF1A5E" w:rsidP="00CF1A5E">
      <w:pPr>
        <w:pStyle w:val="ListParagraph"/>
        <w:spacing w:after="0" w:line="240" w:lineRule="auto"/>
        <w:ind w:left="1800"/>
        <w:rPr>
          <w:b/>
          <w:sz w:val="24"/>
          <w:szCs w:val="24"/>
          <w:lang w:val="es-MX"/>
        </w:rPr>
      </w:pPr>
    </w:p>
    <w:p w:rsidR="00CF1A5E" w:rsidRPr="00CF1A5E" w:rsidRDefault="00CF1A5E" w:rsidP="00CF1A5E">
      <w:pPr>
        <w:pStyle w:val="ListParagraph"/>
        <w:spacing w:after="0" w:line="240" w:lineRule="auto"/>
        <w:ind w:left="1800"/>
        <w:rPr>
          <w:b/>
          <w:sz w:val="24"/>
          <w:szCs w:val="24"/>
          <w:lang w:val="es-MX"/>
        </w:rPr>
      </w:pPr>
      <w:r w:rsidRPr="00CF1A5E">
        <w:rPr>
          <w:b/>
          <w:sz w:val="24"/>
          <w:szCs w:val="24"/>
          <w:lang w:val="es-MX"/>
        </w:rPr>
        <w:t xml:space="preserve">ACCIÓN: </w:t>
      </w:r>
      <w:proofErr w:type="spellStart"/>
      <w:r w:rsidRPr="00CF1A5E">
        <w:rPr>
          <w:b/>
          <w:sz w:val="24"/>
          <w:szCs w:val="24"/>
          <w:lang w:val="es-MX"/>
        </w:rPr>
        <w:t>Breanne</w:t>
      </w:r>
      <w:proofErr w:type="spellEnd"/>
      <w:r w:rsidRPr="00CF1A5E">
        <w:rPr>
          <w:b/>
          <w:sz w:val="24"/>
          <w:szCs w:val="24"/>
          <w:lang w:val="es-MX"/>
        </w:rPr>
        <w:t xml:space="preserve"> enviará una línea de tiempo según el esquema de la parte responsable que vio en San Andreas RC.</w:t>
      </w:r>
    </w:p>
    <w:p w:rsidR="00CF1A5E" w:rsidRPr="00CF1A5E" w:rsidRDefault="00CF1A5E" w:rsidP="00CF1A5E">
      <w:pPr>
        <w:pStyle w:val="ListParagraph"/>
        <w:spacing w:after="0" w:line="240" w:lineRule="auto"/>
        <w:rPr>
          <w:sz w:val="24"/>
          <w:szCs w:val="24"/>
          <w:lang w:val="es-MX"/>
        </w:rPr>
      </w:pPr>
    </w:p>
    <w:p w:rsidR="00CF1A5E" w:rsidRPr="00CF1A5E" w:rsidRDefault="00CF1A5E" w:rsidP="00CF1A5E">
      <w:pPr>
        <w:pStyle w:val="ListParagraph"/>
        <w:spacing w:after="0" w:line="240" w:lineRule="auto"/>
        <w:ind w:left="1800"/>
        <w:rPr>
          <w:b/>
          <w:sz w:val="24"/>
          <w:szCs w:val="24"/>
          <w:lang w:val="es-MX"/>
        </w:rPr>
      </w:pPr>
      <w:r w:rsidRPr="00CF1A5E">
        <w:rPr>
          <w:b/>
          <w:sz w:val="24"/>
          <w:szCs w:val="24"/>
          <w:lang w:val="es-MX"/>
        </w:rPr>
        <w:t xml:space="preserve">ACCIÓN: </w:t>
      </w:r>
      <w:proofErr w:type="spellStart"/>
      <w:r w:rsidRPr="00CF1A5E">
        <w:rPr>
          <w:b/>
          <w:sz w:val="24"/>
          <w:szCs w:val="24"/>
          <w:lang w:val="es-MX"/>
        </w:rPr>
        <w:t>Kristy</w:t>
      </w:r>
      <w:proofErr w:type="spellEnd"/>
      <w:r w:rsidRPr="00CF1A5E">
        <w:rPr>
          <w:b/>
          <w:sz w:val="24"/>
          <w:szCs w:val="24"/>
          <w:lang w:val="es-MX"/>
        </w:rPr>
        <w:t xml:space="preserve"> creará una encuesta para enviar a los participantes para obtener un mejor conocimiento de las necesidades de los clientes para tener éxito en el proceso de inscripción de SDP.</w:t>
      </w:r>
    </w:p>
    <w:p w:rsidR="00CF1A5E" w:rsidRPr="00CF1A5E" w:rsidRDefault="00CF1A5E" w:rsidP="00CF1A5E">
      <w:pPr>
        <w:pStyle w:val="ListParagraph"/>
        <w:spacing w:after="0" w:line="240" w:lineRule="auto"/>
        <w:rPr>
          <w:sz w:val="24"/>
          <w:szCs w:val="24"/>
          <w:lang w:val="es-MX"/>
        </w:rPr>
      </w:pPr>
    </w:p>
    <w:p w:rsidR="00CF1A5E" w:rsidRPr="00CF1A5E" w:rsidRDefault="00CF1A5E" w:rsidP="00CF1A5E">
      <w:pPr>
        <w:pStyle w:val="ListParagraph"/>
        <w:numPr>
          <w:ilvl w:val="1"/>
          <w:numId w:val="2"/>
        </w:numPr>
        <w:spacing w:after="0" w:line="240" w:lineRule="auto"/>
        <w:rPr>
          <w:sz w:val="24"/>
          <w:szCs w:val="24"/>
          <w:lang w:val="es-MX"/>
        </w:rPr>
      </w:pPr>
      <w:r w:rsidRPr="00CF1A5E">
        <w:rPr>
          <w:sz w:val="24"/>
          <w:szCs w:val="24"/>
          <w:lang w:val="es-MX"/>
        </w:rPr>
        <w:t>Laura recomienda encarecidamente que RCRC tenga una persona SDP independiente dedicada. Nicole agrega que esta persona se pondría en contacto con los clientes potenciales de SDP para ayudar con el proceso de inscripción y otras preguntas, ya que los Coordinadores de servicios están sobrecargados.</w:t>
      </w:r>
    </w:p>
    <w:p w:rsidR="00CF1A5E" w:rsidRDefault="00CF1A5E" w:rsidP="00CF1A5E">
      <w:pPr>
        <w:pStyle w:val="ListParagraph"/>
        <w:spacing w:after="0" w:line="240" w:lineRule="auto"/>
        <w:ind w:left="1800"/>
        <w:rPr>
          <w:b/>
          <w:sz w:val="24"/>
          <w:szCs w:val="24"/>
          <w:lang w:val="es-MX"/>
        </w:rPr>
      </w:pPr>
    </w:p>
    <w:p w:rsidR="00CF1A5E" w:rsidRPr="00CF1A5E" w:rsidRDefault="00CF1A5E" w:rsidP="00CF1A5E">
      <w:pPr>
        <w:pStyle w:val="ListParagraph"/>
        <w:spacing w:after="0" w:line="240" w:lineRule="auto"/>
        <w:ind w:left="1800"/>
        <w:rPr>
          <w:b/>
          <w:sz w:val="24"/>
          <w:szCs w:val="24"/>
          <w:lang w:val="es-MX"/>
        </w:rPr>
      </w:pPr>
      <w:r w:rsidRPr="00CF1A5E">
        <w:rPr>
          <w:b/>
          <w:sz w:val="24"/>
          <w:szCs w:val="24"/>
          <w:lang w:val="es-MX"/>
        </w:rPr>
        <w:t>ACCIÓN: Sheila y Cindy trabajarán juntas para identificar dónde es más necesario el apoyo de los coordinadores de servicios y facilitadores independientes, etc.</w:t>
      </w:r>
    </w:p>
    <w:p w:rsidR="00CF1A5E" w:rsidRPr="00CF1A5E" w:rsidRDefault="00CF1A5E" w:rsidP="00CF1A5E">
      <w:pPr>
        <w:pStyle w:val="ListParagraph"/>
        <w:spacing w:after="0" w:line="240" w:lineRule="auto"/>
        <w:rPr>
          <w:sz w:val="24"/>
          <w:szCs w:val="24"/>
          <w:lang w:val="es-MX"/>
        </w:rPr>
      </w:pPr>
    </w:p>
    <w:p w:rsidR="00CF1A5E" w:rsidRPr="00CF1A5E" w:rsidRDefault="00CF1A5E" w:rsidP="00CF1A5E">
      <w:pPr>
        <w:spacing w:after="0" w:line="240" w:lineRule="auto"/>
        <w:ind w:left="720" w:firstLine="720"/>
        <w:rPr>
          <w:b/>
          <w:sz w:val="24"/>
          <w:szCs w:val="24"/>
          <w:lang w:val="es-MX"/>
        </w:rPr>
      </w:pPr>
      <w:r w:rsidRPr="00CF1A5E">
        <w:rPr>
          <w:b/>
          <w:sz w:val="24"/>
          <w:szCs w:val="24"/>
          <w:lang w:val="es-MX"/>
        </w:rPr>
        <w:t>ACCIÓN: Sedona mantendrá este tema en la agenda de enero.</w:t>
      </w:r>
    </w:p>
    <w:p w:rsidR="00CF1A5E" w:rsidRPr="00CF1A5E" w:rsidRDefault="00CF1A5E" w:rsidP="00CF1A5E">
      <w:pPr>
        <w:pStyle w:val="ListParagraph"/>
        <w:spacing w:after="0" w:line="240" w:lineRule="auto"/>
        <w:rPr>
          <w:sz w:val="24"/>
          <w:szCs w:val="24"/>
          <w:lang w:val="es-MX"/>
        </w:rPr>
      </w:pPr>
    </w:p>
    <w:p w:rsidR="006551A5" w:rsidRPr="00CF1A5E" w:rsidRDefault="00CF1A5E" w:rsidP="00CF1A5E">
      <w:pPr>
        <w:spacing w:after="0" w:line="240" w:lineRule="auto"/>
        <w:ind w:left="1440"/>
        <w:rPr>
          <w:b/>
          <w:sz w:val="24"/>
          <w:szCs w:val="24"/>
          <w:highlight w:val="yellow"/>
          <w:u w:val="single"/>
          <w:lang w:val="es-MX"/>
        </w:rPr>
      </w:pPr>
      <w:r w:rsidRPr="00CF1A5E">
        <w:rPr>
          <w:b/>
          <w:sz w:val="24"/>
          <w:szCs w:val="24"/>
          <w:lang w:val="es-MX"/>
        </w:rPr>
        <w:t>ACCIÓN: Sedona agregará este tema a la agenda de la Mesa Redonda de Autodeterminación (reunión interna del Equipo SDP del RCRC).</w:t>
      </w:r>
    </w:p>
    <w:p w:rsidR="00CF1A5E" w:rsidRPr="00CE0659" w:rsidRDefault="00CF1A5E" w:rsidP="00CF1A5E">
      <w:pPr>
        <w:pStyle w:val="ListParagraph"/>
        <w:spacing w:after="0" w:line="240" w:lineRule="auto"/>
        <w:rPr>
          <w:sz w:val="24"/>
          <w:szCs w:val="24"/>
          <w:highlight w:val="yellow"/>
          <w:u w:val="single"/>
          <w:lang w:val="es-MX"/>
        </w:rPr>
      </w:pPr>
    </w:p>
    <w:p w:rsidR="00C46865" w:rsidRPr="00C46865" w:rsidRDefault="00C46865" w:rsidP="00C46865">
      <w:pPr>
        <w:pStyle w:val="ListParagraph"/>
        <w:numPr>
          <w:ilvl w:val="0"/>
          <w:numId w:val="2"/>
        </w:numPr>
        <w:spacing w:after="0" w:line="240" w:lineRule="auto"/>
        <w:rPr>
          <w:rStyle w:val="tlid-translation"/>
          <w:sz w:val="24"/>
          <w:szCs w:val="24"/>
          <w:lang w:val="es-ES"/>
        </w:rPr>
      </w:pPr>
      <w:r w:rsidRPr="00C46865">
        <w:rPr>
          <w:rStyle w:val="tlid-translation"/>
          <w:sz w:val="24"/>
          <w:szCs w:val="24"/>
          <w:u w:val="single"/>
          <w:lang w:val="es-ES"/>
        </w:rPr>
        <w:t>Informe del Consejo de Estado (Laura)</w:t>
      </w:r>
      <w:r w:rsidRPr="00C46865">
        <w:rPr>
          <w:rStyle w:val="tlid-translation"/>
          <w:sz w:val="24"/>
          <w:szCs w:val="24"/>
          <w:lang w:val="es-ES"/>
        </w:rPr>
        <w:t>: Kara dijo que la próxima reunión es el 1 de diciembre. Laura compartió que la directiva del DDS del 19 de noviembre exime el pago de los servicios de administración financiera para que el dinero se pueda usar de otras maneras. Laura también dijo que el sentimiento general es de frustración y si las barreras no se resuelven a nivel de RC, entonces el Estado lo resolverá por ellos.</w:t>
      </w:r>
    </w:p>
    <w:p w:rsidR="00C46865" w:rsidRPr="00C46865" w:rsidRDefault="00C46865" w:rsidP="00C46865">
      <w:pPr>
        <w:spacing w:after="0" w:line="240" w:lineRule="auto"/>
        <w:ind w:left="1080"/>
        <w:rPr>
          <w:rStyle w:val="tlid-translation"/>
          <w:b/>
          <w:sz w:val="24"/>
          <w:szCs w:val="24"/>
          <w:lang w:val="es-ES"/>
        </w:rPr>
      </w:pPr>
      <w:r w:rsidRPr="00C46865">
        <w:rPr>
          <w:rStyle w:val="tlid-translation"/>
          <w:b/>
          <w:sz w:val="24"/>
          <w:szCs w:val="24"/>
          <w:lang w:val="es-ES"/>
        </w:rPr>
        <w:t>ACCIÓN: P</w:t>
      </w:r>
      <w:r w:rsidR="00A90D9F">
        <w:rPr>
          <w:rStyle w:val="tlid-translation"/>
          <w:b/>
          <w:sz w:val="24"/>
          <w:szCs w:val="24"/>
          <w:lang w:val="es-ES"/>
        </w:rPr>
        <w:t>am programará una reunión con la nueva</w:t>
      </w:r>
      <w:r w:rsidRPr="00C46865">
        <w:rPr>
          <w:rStyle w:val="tlid-translation"/>
          <w:b/>
          <w:sz w:val="24"/>
          <w:szCs w:val="24"/>
          <w:lang w:val="es-ES"/>
        </w:rPr>
        <w:t xml:space="preserve"> Director</w:t>
      </w:r>
      <w:r w:rsidR="00A90D9F">
        <w:rPr>
          <w:rStyle w:val="tlid-translation"/>
          <w:b/>
          <w:sz w:val="24"/>
          <w:szCs w:val="24"/>
          <w:lang w:val="es-ES"/>
        </w:rPr>
        <w:t>a Ejecutiva</w:t>
      </w:r>
      <w:r w:rsidRPr="00C46865">
        <w:rPr>
          <w:rStyle w:val="tlid-translation"/>
          <w:b/>
          <w:sz w:val="24"/>
          <w:szCs w:val="24"/>
          <w:lang w:val="es-ES"/>
        </w:rPr>
        <w:t xml:space="preserve"> de RCRC para discutir las preocupaciones del Comité y del Estado.</w:t>
      </w:r>
    </w:p>
    <w:p w:rsidR="00C46865" w:rsidRPr="00C46865" w:rsidRDefault="00C46865" w:rsidP="00C46865">
      <w:pPr>
        <w:spacing w:after="0" w:line="240" w:lineRule="auto"/>
        <w:rPr>
          <w:rStyle w:val="tlid-translation"/>
          <w:sz w:val="24"/>
          <w:szCs w:val="24"/>
          <w:u w:val="single"/>
          <w:lang w:val="es-ES"/>
        </w:rPr>
      </w:pPr>
    </w:p>
    <w:p w:rsidR="00C46865" w:rsidRPr="00C46865" w:rsidRDefault="00C46865" w:rsidP="00C46865">
      <w:pPr>
        <w:pStyle w:val="ListParagraph"/>
        <w:numPr>
          <w:ilvl w:val="0"/>
          <w:numId w:val="2"/>
        </w:numPr>
        <w:spacing w:after="0" w:line="240" w:lineRule="auto"/>
        <w:rPr>
          <w:rStyle w:val="tlid-translation"/>
          <w:sz w:val="24"/>
          <w:szCs w:val="24"/>
          <w:lang w:val="es-ES"/>
        </w:rPr>
      </w:pPr>
      <w:r w:rsidRPr="00C46865">
        <w:rPr>
          <w:rStyle w:val="tlid-translation"/>
          <w:sz w:val="24"/>
          <w:szCs w:val="24"/>
          <w:u w:val="single"/>
          <w:lang w:val="es-ES"/>
        </w:rPr>
        <w:t>Actualización de DDS / RCRC sobre la transición de participación en SDP (Sheila / Sedona)</w:t>
      </w:r>
      <w:r w:rsidRPr="00C46865">
        <w:rPr>
          <w:rStyle w:val="tlid-translation"/>
          <w:sz w:val="24"/>
          <w:szCs w:val="24"/>
          <w:lang w:val="es-ES"/>
        </w:rPr>
        <w:t>: Sheila compartió que se han inscrito cuatro participantes más, dos están programados para inscribirse el próximo mes y otros dos están progresando. Sheila dijo que hay una pareja que estaba estancada pero que accedió a intentarlo. Todos los coordinadores de servicios están trabajando muy duro y sería bueno contar con algún apoyo para ellos.</w:t>
      </w:r>
    </w:p>
    <w:p w:rsidR="00C46865" w:rsidRPr="00C46865" w:rsidRDefault="00C46865" w:rsidP="00C46865">
      <w:pPr>
        <w:spacing w:after="0" w:line="240" w:lineRule="auto"/>
        <w:rPr>
          <w:rStyle w:val="tlid-translation"/>
          <w:sz w:val="24"/>
          <w:szCs w:val="24"/>
          <w:u w:val="single"/>
          <w:lang w:val="es-ES"/>
        </w:rPr>
      </w:pPr>
    </w:p>
    <w:p w:rsidR="00C46865" w:rsidRPr="00C46865" w:rsidRDefault="00C46865" w:rsidP="00C46865">
      <w:pPr>
        <w:pStyle w:val="ListParagraph"/>
        <w:numPr>
          <w:ilvl w:val="0"/>
          <w:numId w:val="2"/>
        </w:numPr>
        <w:spacing w:after="0" w:line="240" w:lineRule="auto"/>
        <w:rPr>
          <w:rStyle w:val="tlid-translation"/>
          <w:sz w:val="24"/>
          <w:szCs w:val="24"/>
          <w:u w:val="single"/>
          <w:lang w:val="es-ES"/>
        </w:rPr>
      </w:pPr>
      <w:r w:rsidRPr="00C46865">
        <w:rPr>
          <w:rStyle w:val="tlid-translation"/>
          <w:sz w:val="24"/>
          <w:szCs w:val="24"/>
          <w:u w:val="single"/>
          <w:lang w:val="es-ES"/>
        </w:rPr>
        <w:t>Reclutamiento de facilitadores independientes (Sheila)</w:t>
      </w:r>
      <w:r w:rsidRPr="00C46865">
        <w:rPr>
          <w:rStyle w:val="tlid-translation"/>
          <w:sz w:val="24"/>
          <w:szCs w:val="24"/>
          <w:lang w:val="es-ES"/>
        </w:rPr>
        <w:t>: Sheila informó que hay un nuevo IF posible en Ft. Bragg que está interesado. Sheila compartió que el Consejo de Estado tiene capacitación de IF sobre Zoom si alguien está interesado, o hable con Sheila y ella puede hablar con ellos y averiguar la capacitación directamente.</w:t>
      </w:r>
    </w:p>
    <w:p w:rsidR="00C46865" w:rsidRPr="00C46865" w:rsidRDefault="00C46865" w:rsidP="00C46865">
      <w:pPr>
        <w:spacing w:after="0" w:line="240" w:lineRule="auto"/>
        <w:ind w:left="1080"/>
        <w:rPr>
          <w:rStyle w:val="tlid-translation"/>
          <w:b/>
          <w:sz w:val="24"/>
          <w:szCs w:val="24"/>
          <w:lang w:val="es-ES"/>
        </w:rPr>
      </w:pPr>
      <w:r w:rsidRPr="00C46865">
        <w:rPr>
          <w:rStyle w:val="tlid-translation"/>
          <w:b/>
          <w:sz w:val="24"/>
          <w:szCs w:val="24"/>
          <w:lang w:val="es-ES"/>
        </w:rPr>
        <w:lastRenderedPageBreak/>
        <w:t>ACCIÓN: Sheila enviará por correo electrónico al Comité el e</w:t>
      </w:r>
      <w:r w:rsidR="00A90D9F">
        <w:rPr>
          <w:rStyle w:val="tlid-translation"/>
          <w:b/>
          <w:sz w:val="24"/>
          <w:szCs w:val="24"/>
          <w:lang w:val="es-ES"/>
        </w:rPr>
        <w:t>nlace a la capacitación de la IF</w:t>
      </w:r>
      <w:r w:rsidRPr="00C46865">
        <w:rPr>
          <w:rStyle w:val="tlid-translation"/>
          <w:b/>
          <w:sz w:val="24"/>
          <w:szCs w:val="24"/>
          <w:lang w:val="es-ES"/>
        </w:rPr>
        <w:t xml:space="preserve"> del Consejo de Estado.</w:t>
      </w:r>
    </w:p>
    <w:p w:rsidR="00C46865" w:rsidRPr="00C46865" w:rsidRDefault="00C46865" w:rsidP="00C46865">
      <w:pPr>
        <w:spacing w:after="0" w:line="240" w:lineRule="auto"/>
        <w:rPr>
          <w:rStyle w:val="tlid-translation"/>
          <w:sz w:val="24"/>
          <w:szCs w:val="24"/>
          <w:u w:val="single"/>
          <w:lang w:val="es-ES"/>
        </w:rPr>
      </w:pPr>
    </w:p>
    <w:p w:rsidR="00C46865" w:rsidRPr="00C46865" w:rsidRDefault="00C46865" w:rsidP="00C46865">
      <w:pPr>
        <w:pStyle w:val="ListParagraph"/>
        <w:numPr>
          <w:ilvl w:val="0"/>
          <w:numId w:val="2"/>
        </w:numPr>
        <w:spacing w:after="0" w:line="240" w:lineRule="auto"/>
        <w:rPr>
          <w:rStyle w:val="tlid-translation"/>
          <w:sz w:val="24"/>
          <w:szCs w:val="24"/>
          <w:lang w:val="es-ES"/>
        </w:rPr>
      </w:pPr>
      <w:r w:rsidRPr="00C46865">
        <w:rPr>
          <w:rStyle w:val="tlid-translation"/>
          <w:sz w:val="24"/>
          <w:szCs w:val="24"/>
          <w:u w:val="single"/>
          <w:lang w:val="es-ES"/>
        </w:rPr>
        <w:t>Actualización del grupo de trabajo de RCRC (Sheila</w:t>
      </w:r>
      <w:r w:rsidRPr="00C46865">
        <w:rPr>
          <w:rStyle w:val="tlid-translation"/>
          <w:sz w:val="24"/>
          <w:szCs w:val="24"/>
          <w:lang w:val="es-ES"/>
        </w:rPr>
        <w:t xml:space="preserve">): No se ha planeado ningún grupo todavía, pero </w:t>
      </w:r>
      <w:proofErr w:type="spellStart"/>
      <w:r w:rsidRPr="00C46865">
        <w:rPr>
          <w:rStyle w:val="tlid-translation"/>
          <w:sz w:val="24"/>
          <w:szCs w:val="24"/>
          <w:lang w:val="es-ES"/>
        </w:rPr>
        <w:t>Clifford</w:t>
      </w:r>
      <w:proofErr w:type="spellEnd"/>
      <w:r w:rsidRPr="00C46865">
        <w:rPr>
          <w:rStyle w:val="tlid-translation"/>
          <w:sz w:val="24"/>
          <w:szCs w:val="24"/>
          <w:lang w:val="es-ES"/>
        </w:rPr>
        <w:t>, Robert y Theresa ofrecieron su ayuda para hacer uno a través de Zoom a fines de enero.</w:t>
      </w:r>
    </w:p>
    <w:p w:rsidR="00F22EEA" w:rsidRPr="00C46865" w:rsidRDefault="00C46865" w:rsidP="00C46865">
      <w:pPr>
        <w:spacing w:after="0" w:line="240" w:lineRule="auto"/>
        <w:ind w:left="1080"/>
        <w:rPr>
          <w:rStyle w:val="tlid-translation"/>
          <w:b/>
          <w:sz w:val="24"/>
          <w:szCs w:val="24"/>
          <w:lang w:val="es-ES"/>
        </w:rPr>
      </w:pPr>
      <w:r w:rsidRPr="00C46865">
        <w:rPr>
          <w:rStyle w:val="tlid-translation"/>
          <w:b/>
          <w:sz w:val="24"/>
          <w:szCs w:val="24"/>
          <w:lang w:val="es-ES"/>
        </w:rPr>
        <w:t>ACCIÓN: Sheila creará un enlace Zoom y un volante para un grupo de trabajo el 29 de enero de 3:00 pm a 5:00 pm.</w:t>
      </w:r>
    </w:p>
    <w:p w:rsidR="00C46865" w:rsidRPr="00F22EEA" w:rsidRDefault="00C46865" w:rsidP="00C46865">
      <w:pPr>
        <w:spacing w:after="0" w:line="240" w:lineRule="auto"/>
        <w:rPr>
          <w:rStyle w:val="tlid-translation"/>
          <w:sz w:val="24"/>
          <w:szCs w:val="24"/>
          <w:lang w:val="es-ES"/>
        </w:rPr>
      </w:pPr>
    </w:p>
    <w:p w:rsidR="00C46865" w:rsidRPr="00C46865" w:rsidRDefault="006C214C" w:rsidP="00C46865">
      <w:pPr>
        <w:pStyle w:val="ListParagraph"/>
        <w:numPr>
          <w:ilvl w:val="0"/>
          <w:numId w:val="2"/>
        </w:numPr>
        <w:spacing w:after="0" w:line="240" w:lineRule="auto"/>
        <w:rPr>
          <w:sz w:val="24"/>
          <w:szCs w:val="24"/>
          <w:u w:val="single"/>
          <w:lang w:val="es-ES"/>
        </w:rPr>
      </w:pPr>
      <w:r w:rsidRPr="002E281D">
        <w:rPr>
          <w:rStyle w:val="tlid-translation"/>
          <w:sz w:val="24"/>
          <w:szCs w:val="24"/>
          <w:u w:val="single"/>
          <w:lang w:val="es-ES"/>
        </w:rPr>
        <w:t>Intercambio de recursos (comunidad):</w:t>
      </w:r>
      <w:r w:rsidR="004B1158" w:rsidRPr="004B1158">
        <w:t xml:space="preserve"> </w:t>
      </w:r>
    </w:p>
    <w:p w:rsidR="00C46865" w:rsidRPr="00C46865" w:rsidRDefault="00C46865" w:rsidP="00C46865">
      <w:pPr>
        <w:pStyle w:val="ListParagraph"/>
        <w:numPr>
          <w:ilvl w:val="1"/>
          <w:numId w:val="2"/>
        </w:numPr>
        <w:spacing w:after="0" w:line="240" w:lineRule="auto"/>
        <w:rPr>
          <w:rStyle w:val="tlid-translation"/>
          <w:sz w:val="24"/>
          <w:szCs w:val="24"/>
          <w:u w:val="single"/>
          <w:lang w:val="es-ES"/>
        </w:rPr>
      </w:pPr>
      <w:r w:rsidRPr="00C46865">
        <w:rPr>
          <w:rStyle w:val="tlid-translation"/>
          <w:sz w:val="24"/>
          <w:szCs w:val="24"/>
          <w:lang w:val="es-ES"/>
        </w:rPr>
        <w:t xml:space="preserve">Sheila informó que Tracy </w:t>
      </w:r>
      <w:proofErr w:type="spellStart"/>
      <w:r w:rsidRPr="00C46865">
        <w:rPr>
          <w:rStyle w:val="tlid-translation"/>
          <w:sz w:val="24"/>
          <w:szCs w:val="24"/>
          <w:lang w:val="es-ES"/>
        </w:rPr>
        <w:t>Stein</w:t>
      </w:r>
      <w:proofErr w:type="spellEnd"/>
      <w:r w:rsidRPr="00C46865">
        <w:rPr>
          <w:rStyle w:val="tlid-translation"/>
          <w:sz w:val="24"/>
          <w:szCs w:val="24"/>
          <w:lang w:val="es-ES"/>
        </w:rPr>
        <w:t xml:space="preserve"> Management ya no continuará con los servicios después de este año presupuestario. Se quedarán con cada cliente hasta que finalice su año de contrato, pero no se renovarán y no tomarán nuevos clientes. Los contratos que vencen se escalonan hasta el verano y luego será un grupo grande. Tracy </w:t>
      </w:r>
      <w:proofErr w:type="spellStart"/>
      <w:r w:rsidRPr="00C46865">
        <w:rPr>
          <w:rStyle w:val="tlid-translation"/>
          <w:sz w:val="24"/>
          <w:szCs w:val="24"/>
          <w:lang w:val="es-ES"/>
        </w:rPr>
        <w:t>Stein</w:t>
      </w:r>
      <w:proofErr w:type="spellEnd"/>
      <w:r w:rsidRPr="00C46865">
        <w:rPr>
          <w:rStyle w:val="tlid-translation"/>
          <w:sz w:val="24"/>
          <w:szCs w:val="24"/>
          <w:lang w:val="es-ES"/>
        </w:rPr>
        <w:t xml:space="preserve"> Management afirma que los requisitos estatales han complicado demasiado el proceso para las agencias pequeñas.</w:t>
      </w:r>
    </w:p>
    <w:p w:rsidR="00C46865" w:rsidRPr="00C46865" w:rsidRDefault="00C46865" w:rsidP="00C46865">
      <w:pPr>
        <w:pStyle w:val="ListParagraph"/>
        <w:numPr>
          <w:ilvl w:val="1"/>
          <w:numId w:val="2"/>
        </w:numPr>
        <w:spacing w:after="0" w:line="240" w:lineRule="auto"/>
        <w:rPr>
          <w:rStyle w:val="tlid-translation"/>
          <w:sz w:val="24"/>
          <w:szCs w:val="24"/>
          <w:u w:val="single"/>
          <w:lang w:val="es-ES"/>
        </w:rPr>
      </w:pPr>
      <w:r w:rsidRPr="00C46865">
        <w:rPr>
          <w:rStyle w:val="tlid-translation"/>
          <w:sz w:val="24"/>
          <w:szCs w:val="24"/>
          <w:lang w:val="es-ES"/>
        </w:rPr>
        <w:t>Con los condados que van al nivel púrpura en los niveles de Covid del estado de California, Robert insta a todos a familiarizarse con las restricciones y estar seguros. Vaya a www.Covid19.ca.gov para obtener más información.</w:t>
      </w:r>
    </w:p>
    <w:p w:rsidR="00C46865" w:rsidRPr="00C46865" w:rsidRDefault="00C46865" w:rsidP="00C46865">
      <w:pPr>
        <w:pStyle w:val="ListParagraph"/>
        <w:numPr>
          <w:ilvl w:val="2"/>
          <w:numId w:val="2"/>
        </w:numPr>
        <w:spacing w:after="0" w:line="240" w:lineRule="auto"/>
        <w:rPr>
          <w:rStyle w:val="tlid-translation"/>
          <w:sz w:val="24"/>
          <w:szCs w:val="24"/>
          <w:u w:val="single"/>
          <w:lang w:val="es-ES"/>
        </w:rPr>
      </w:pPr>
      <w:r w:rsidRPr="00C46865">
        <w:rPr>
          <w:rStyle w:val="tlid-translation"/>
          <w:sz w:val="24"/>
          <w:szCs w:val="24"/>
          <w:lang w:val="es-ES"/>
        </w:rPr>
        <w:t>Pam sugirió que RCRC tenga una carta para los proveedores para demostrar que son trabajadores esenciales durante las horas de toque de queda.</w:t>
      </w:r>
    </w:p>
    <w:p w:rsidR="00F63C03" w:rsidRPr="00C46865" w:rsidRDefault="00C46865" w:rsidP="00C46865">
      <w:pPr>
        <w:pStyle w:val="ListParagraph"/>
        <w:numPr>
          <w:ilvl w:val="2"/>
          <w:numId w:val="2"/>
        </w:numPr>
        <w:spacing w:after="0" w:line="240" w:lineRule="auto"/>
        <w:rPr>
          <w:rStyle w:val="tlid-translation"/>
          <w:sz w:val="24"/>
          <w:szCs w:val="24"/>
          <w:u w:val="single"/>
          <w:lang w:val="es-ES"/>
        </w:rPr>
      </w:pPr>
      <w:r w:rsidRPr="00C46865">
        <w:rPr>
          <w:rStyle w:val="tlid-translation"/>
          <w:sz w:val="24"/>
          <w:szCs w:val="24"/>
          <w:lang w:val="es-ES"/>
        </w:rPr>
        <w:t>Sheila informó que RCRC tiene el menor número de casos positivos entre los clientes de RC en el estado.</w:t>
      </w:r>
    </w:p>
    <w:p w:rsidR="00C46865" w:rsidRPr="00C46865" w:rsidRDefault="00C46865" w:rsidP="00C46865">
      <w:pPr>
        <w:pStyle w:val="ListParagraph"/>
        <w:spacing w:after="0" w:line="240" w:lineRule="auto"/>
        <w:ind w:left="2160"/>
        <w:rPr>
          <w:rStyle w:val="tlid-translation"/>
          <w:sz w:val="24"/>
          <w:szCs w:val="24"/>
          <w:u w:val="single"/>
          <w:lang w:val="es-ES"/>
        </w:rPr>
      </w:pPr>
    </w:p>
    <w:p w:rsidR="00C46865" w:rsidRPr="00C46865" w:rsidRDefault="00F2138E" w:rsidP="00C46865">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Resumen de la reunión (elementos de acción a continuación):</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ACCIÓN: El subcomité se reunirá para intercambiar ideas sobre las asignaciones de SDP e informar a SDAC.</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 xml:space="preserve">ACCIÓN: </w:t>
      </w:r>
      <w:proofErr w:type="spellStart"/>
      <w:r w:rsidRPr="00C46865">
        <w:rPr>
          <w:rStyle w:val="tlid-translation"/>
          <w:b/>
          <w:sz w:val="24"/>
          <w:szCs w:val="24"/>
          <w:lang w:val="es-ES"/>
        </w:rPr>
        <w:t>Breanne</w:t>
      </w:r>
      <w:proofErr w:type="spellEnd"/>
      <w:r w:rsidRPr="00C46865">
        <w:rPr>
          <w:rStyle w:val="tlid-translation"/>
          <w:b/>
          <w:sz w:val="24"/>
          <w:szCs w:val="24"/>
          <w:lang w:val="es-ES"/>
        </w:rPr>
        <w:t xml:space="preserve"> enviará una línea de tiempo según el esquema de la parte responsable que vio en San Andreas RC.</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 xml:space="preserve">ACCIÓN: </w:t>
      </w:r>
      <w:proofErr w:type="spellStart"/>
      <w:r w:rsidRPr="00C46865">
        <w:rPr>
          <w:rStyle w:val="tlid-translation"/>
          <w:b/>
          <w:sz w:val="24"/>
          <w:szCs w:val="24"/>
          <w:lang w:val="es-ES"/>
        </w:rPr>
        <w:t>Kristy</w:t>
      </w:r>
      <w:proofErr w:type="spellEnd"/>
      <w:r w:rsidRPr="00C46865">
        <w:rPr>
          <w:rStyle w:val="tlid-translation"/>
          <w:b/>
          <w:sz w:val="24"/>
          <w:szCs w:val="24"/>
          <w:lang w:val="es-ES"/>
        </w:rPr>
        <w:t xml:space="preserve"> creará una encuesta para enviar a los participantes para obtener un mejor conocimiento de las necesidades de los clientes para tener éxito en el proceso de inscripción de SDP.</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ACCIÓN: Sheila y Cindy trabajarán juntas para identificar dónde es más necesario el apoyo de los coordinadores de servicios y facilitadores independientes, etc.</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ACCIÓN: Sedona mantendrá la financiación del DDS para apoyar la implementación de SDP en la agenda de enero.</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ACCIÓN: Sedona agregará fondos del DDS para apoyar la implementación del SDP a la agenda de la mesa redonda de autodeterminación (reunión interna del equipo SDP del RCRC).</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ACCIÓN: Pam</w:t>
      </w:r>
      <w:r w:rsidR="006871A1">
        <w:rPr>
          <w:rStyle w:val="tlid-translation"/>
          <w:b/>
          <w:sz w:val="24"/>
          <w:szCs w:val="24"/>
          <w:lang w:val="es-ES"/>
        </w:rPr>
        <w:t xml:space="preserve"> programará una reunión con la nueva</w:t>
      </w:r>
      <w:r w:rsidRPr="00C46865">
        <w:rPr>
          <w:rStyle w:val="tlid-translation"/>
          <w:b/>
          <w:sz w:val="24"/>
          <w:szCs w:val="24"/>
          <w:lang w:val="es-ES"/>
        </w:rPr>
        <w:t xml:space="preserve"> Director</w:t>
      </w:r>
      <w:r w:rsidR="006871A1">
        <w:rPr>
          <w:rStyle w:val="tlid-translation"/>
          <w:b/>
          <w:sz w:val="24"/>
          <w:szCs w:val="24"/>
          <w:lang w:val="es-ES"/>
        </w:rPr>
        <w:t>a Ejecutiva</w:t>
      </w:r>
      <w:r w:rsidRPr="00C46865">
        <w:rPr>
          <w:rStyle w:val="tlid-translation"/>
          <w:b/>
          <w:sz w:val="24"/>
          <w:szCs w:val="24"/>
          <w:lang w:val="es-ES"/>
        </w:rPr>
        <w:t xml:space="preserve"> de RCRC para discutir las preocupaciones del Comité y del Estado.</w:t>
      </w:r>
    </w:p>
    <w:p w:rsidR="00C46865"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t>ACCIÓN: Sheila enviará por correo electrónico al Comité el e</w:t>
      </w:r>
      <w:r w:rsidR="006871A1">
        <w:rPr>
          <w:rStyle w:val="tlid-translation"/>
          <w:b/>
          <w:sz w:val="24"/>
          <w:szCs w:val="24"/>
          <w:lang w:val="es-ES"/>
        </w:rPr>
        <w:t>nlace a la capacitación de la IF</w:t>
      </w:r>
      <w:r w:rsidRPr="00C46865">
        <w:rPr>
          <w:rStyle w:val="tlid-translation"/>
          <w:b/>
          <w:sz w:val="24"/>
          <w:szCs w:val="24"/>
          <w:lang w:val="es-ES"/>
        </w:rPr>
        <w:t xml:space="preserve"> del Consejo de Estado.</w:t>
      </w:r>
    </w:p>
    <w:p w:rsidR="00F63C03" w:rsidRPr="00C46865" w:rsidRDefault="00C46865" w:rsidP="00C46865">
      <w:pPr>
        <w:pStyle w:val="ListParagraph"/>
        <w:numPr>
          <w:ilvl w:val="1"/>
          <w:numId w:val="2"/>
        </w:numPr>
        <w:spacing w:after="0" w:line="240" w:lineRule="auto"/>
        <w:rPr>
          <w:rStyle w:val="tlid-translation"/>
          <w:sz w:val="24"/>
          <w:szCs w:val="24"/>
          <w:lang w:val="es-ES"/>
        </w:rPr>
      </w:pPr>
      <w:r w:rsidRPr="00C46865">
        <w:rPr>
          <w:rStyle w:val="tlid-translation"/>
          <w:b/>
          <w:sz w:val="24"/>
          <w:szCs w:val="24"/>
          <w:lang w:val="es-ES"/>
        </w:rPr>
        <w:lastRenderedPageBreak/>
        <w:t>ACCIÓN: Sheila creará un enlace Zoom y un volante para un grupo de trabajo el 29 de enero de 3:00 pm a 5:00 pm.</w:t>
      </w:r>
    </w:p>
    <w:p w:rsidR="00C46865" w:rsidRPr="00C46865" w:rsidRDefault="00C46865" w:rsidP="00C46865">
      <w:pPr>
        <w:pStyle w:val="ListParagraph"/>
        <w:spacing w:after="0" w:line="240" w:lineRule="auto"/>
        <w:ind w:left="1440"/>
        <w:rPr>
          <w:sz w:val="24"/>
          <w:szCs w:val="24"/>
          <w:lang w:val="es-ES"/>
        </w:rPr>
      </w:pPr>
    </w:p>
    <w:p w:rsidR="00D76E11" w:rsidRPr="002E281D" w:rsidRDefault="0005006C" w:rsidP="00D9419A">
      <w:pPr>
        <w:pStyle w:val="ListParagraph"/>
        <w:numPr>
          <w:ilvl w:val="0"/>
          <w:numId w:val="2"/>
        </w:numPr>
        <w:spacing w:after="0" w:line="240" w:lineRule="auto"/>
        <w:rPr>
          <w:rStyle w:val="tlid-translation"/>
          <w:b/>
          <w:sz w:val="24"/>
          <w:szCs w:val="24"/>
          <w:lang w:val="es-MX"/>
        </w:rPr>
      </w:pPr>
      <w:r w:rsidRPr="002E281D">
        <w:rPr>
          <w:rStyle w:val="tlid-translation"/>
          <w:sz w:val="24"/>
          <w:szCs w:val="24"/>
          <w:u w:val="single"/>
          <w:lang w:val="es-ES"/>
        </w:rPr>
        <w:t>Clausura de</w:t>
      </w:r>
      <w:r w:rsidR="00D76E11" w:rsidRPr="002E281D">
        <w:rPr>
          <w:rStyle w:val="tlid-translation"/>
          <w:sz w:val="24"/>
          <w:szCs w:val="24"/>
          <w:u w:val="single"/>
          <w:lang w:val="es-ES"/>
        </w:rPr>
        <w:t xml:space="preserve"> reunión (Robert)</w:t>
      </w:r>
      <w:r w:rsidR="00D76E11" w:rsidRPr="002E281D">
        <w:rPr>
          <w:rStyle w:val="tlid-translation"/>
          <w:sz w:val="24"/>
          <w:szCs w:val="24"/>
          <w:lang w:val="es-ES"/>
        </w:rPr>
        <w:t xml:space="preserve">: </w:t>
      </w:r>
      <w:r w:rsidRPr="002E281D">
        <w:rPr>
          <w:rStyle w:val="tlid-translation"/>
          <w:sz w:val="24"/>
          <w:szCs w:val="24"/>
          <w:lang w:val="es-ES"/>
        </w:rPr>
        <w:t>La reunión se aplaz</w:t>
      </w:r>
      <w:r w:rsidR="00D76E11" w:rsidRPr="002E281D">
        <w:rPr>
          <w:rStyle w:val="tlid-translation"/>
          <w:sz w:val="24"/>
          <w:szCs w:val="24"/>
          <w:lang w:val="es-ES"/>
        </w:rPr>
        <w:t xml:space="preserve">ó a las </w:t>
      </w:r>
      <w:r w:rsidR="00CE3094" w:rsidRPr="002E281D">
        <w:rPr>
          <w:rStyle w:val="tlid-translation"/>
          <w:sz w:val="24"/>
          <w:szCs w:val="24"/>
          <w:lang w:val="es-ES"/>
        </w:rPr>
        <w:t>1</w:t>
      </w:r>
      <w:r w:rsidR="00BA35F2" w:rsidRPr="002E281D">
        <w:rPr>
          <w:rStyle w:val="tlid-translation"/>
          <w:sz w:val="24"/>
          <w:szCs w:val="24"/>
          <w:lang w:val="es-ES"/>
        </w:rPr>
        <w:t>1:</w:t>
      </w:r>
      <w:r w:rsidR="00C46865">
        <w:rPr>
          <w:rStyle w:val="tlid-translation"/>
          <w:sz w:val="24"/>
          <w:szCs w:val="24"/>
          <w:lang w:val="es-ES"/>
        </w:rPr>
        <w:t>37</w:t>
      </w:r>
      <w:r w:rsidR="00BA35F2" w:rsidRPr="002E281D">
        <w:rPr>
          <w:rStyle w:val="tlid-translation"/>
          <w:sz w:val="24"/>
          <w:szCs w:val="24"/>
          <w:lang w:val="es-ES"/>
        </w:rPr>
        <w:t xml:space="preserve"> a.m.</w:t>
      </w:r>
    </w:p>
    <w:p w:rsidR="00D76E11" w:rsidRPr="002E281D" w:rsidRDefault="00D76E11" w:rsidP="00D9419A">
      <w:pPr>
        <w:pStyle w:val="ListParagraph"/>
        <w:spacing w:after="0" w:line="240" w:lineRule="auto"/>
        <w:rPr>
          <w:b/>
          <w:sz w:val="24"/>
          <w:szCs w:val="24"/>
          <w:lang w:val="es-MX"/>
        </w:rPr>
      </w:pPr>
    </w:p>
    <w:p w:rsidR="0094236B" w:rsidRDefault="00C46865" w:rsidP="00C46865">
      <w:pPr>
        <w:spacing w:after="0" w:line="240" w:lineRule="auto"/>
        <w:rPr>
          <w:rStyle w:val="tlid-translation"/>
          <w:b/>
          <w:sz w:val="24"/>
          <w:szCs w:val="24"/>
          <w:lang w:val="es-ES"/>
        </w:rPr>
      </w:pPr>
      <w:r w:rsidRPr="00C46865">
        <w:rPr>
          <w:rStyle w:val="tlid-translation"/>
          <w:b/>
          <w:sz w:val="24"/>
          <w:szCs w:val="24"/>
          <w:lang w:val="es-ES"/>
        </w:rPr>
        <w:t>La próxima reunión está programada para el 15 de enero de 2021.</w:t>
      </w:r>
    </w:p>
    <w:p w:rsidR="00C46865" w:rsidRDefault="00C46865" w:rsidP="00C46865">
      <w:pPr>
        <w:spacing w:after="0" w:line="240" w:lineRule="auto"/>
        <w:rPr>
          <w:rStyle w:val="tlid-translation"/>
          <w:b/>
          <w:sz w:val="24"/>
          <w:szCs w:val="24"/>
          <w:lang w:val="es-ES"/>
        </w:rPr>
      </w:pPr>
    </w:p>
    <w:p w:rsidR="00C46865" w:rsidRPr="00C46865" w:rsidRDefault="00C46865" w:rsidP="00C46865">
      <w:pPr>
        <w:spacing w:after="0" w:line="240" w:lineRule="auto"/>
        <w:rPr>
          <w:b/>
          <w:sz w:val="24"/>
          <w:szCs w:val="24"/>
          <w:lang w:val="es-MX"/>
        </w:rPr>
      </w:pPr>
    </w:p>
    <w:p w:rsidR="00120DFF" w:rsidRPr="00D45A61" w:rsidRDefault="00B546D9" w:rsidP="00D9419A">
      <w:pPr>
        <w:spacing w:after="0" w:line="240" w:lineRule="auto"/>
        <w:rPr>
          <w:i/>
          <w:sz w:val="20"/>
          <w:szCs w:val="20"/>
        </w:rPr>
      </w:pPr>
      <w:r w:rsidRPr="00D45A61">
        <w:rPr>
          <w:i/>
          <w:sz w:val="20"/>
          <w:szCs w:val="20"/>
        </w:rPr>
        <w:t xml:space="preserve">SDAC </w:t>
      </w:r>
      <w:proofErr w:type="spellStart"/>
      <w:r w:rsidRPr="00D45A61">
        <w:rPr>
          <w:i/>
          <w:sz w:val="20"/>
          <w:szCs w:val="20"/>
        </w:rPr>
        <w:t>Mtg</w:t>
      </w:r>
      <w:proofErr w:type="spellEnd"/>
      <w:r w:rsidRPr="00D45A61">
        <w:rPr>
          <w:i/>
          <w:sz w:val="20"/>
          <w:szCs w:val="20"/>
        </w:rPr>
        <w:t xml:space="preserve"> Minutes_</w:t>
      </w:r>
      <w:r w:rsidR="00D9419A" w:rsidRPr="00D45A61">
        <w:rPr>
          <w:i/>
          <w:sz w:val="20"/>
          <w:szCs w:val="20"/>
        </w:rPr>
        <w:t>2020-</w:t>
      </w:r>
      <w:r w:rsidR="00D45A61" w:rsidRPr="00D45A61">
        <w:rPr>
          <w:i/>
          <w:sz w:val="20"/>
          <w:szCs w:val="20"/>
        </w:rPr>
        <w:t>11-20</w:t>
      </w:r>
    </w:p>
    <w:p w:rsidR="00B546D9" w:rsidRPr="00D45A61" w:rsidRDefault="0094236B" w:rsidP="00D9419A">
      <w:pPr>
        <w:spacing w:after="0" w:line="240" w:lineRule="auto"/>
        <w:rPr>
          <w:i/>
          <w:sz w:val="20"/>
          <w:szCs w:val="20"/>
        </w:rPr>
      </w:pPr>
      <w:r w:rsidRPr="00D45A61">
        <w:rPr>
          <w:rFonts w:cs="Arial"/>
          <w:sz w:val="20"/>
          <w:szCs w:val="20"/>
          <w:lang w:val="es-ES"/>
        </w:rPr>
        <w:t>Preparado por</w:t>
      </w:r>
      <w:r w:rsidR="00DE4910" w:rsidRPr="00D45A61">
        <w:rPr>
          <w:i/>
          <w:sz w:val="20"/>
          <w:szCs w:val="20"/>
        </w:rPr>
        <w:t xml:space="preserve">: </w:t>
      </w:r>
      <w:r w:rsidR="00B546D9" w:rsidRPr="00D45A61">
        <w:rPr>
          <w:i/>
          <w:sz w:val="20"/>
          <w:szCs w:val="20"/>
        </w:rPr>
        <w:t>S. Bowser (</w:t>
      </w:r>
      <w:r w:rsidR="00D45A61" w:rsidRPr="00D45A61">
        <w:rPr>
          <w:i/>
          <w:sz w:val="20"/>
          <w:szCs w:val="20"/>
        </w:rPr>
        <w:t>15</w:t>
      </w:r>
      <w:r w:rsidR="004B1158" w:rsidRPr="00D45A61">
        <w:rPr>
          <w:i/>
          <w:sz w:val="20"/>
          <w:szCs w:val="20"/>
        </w:rPr>
        <w:t>/1</w:t>
      </w:r>
      <w:r w:rsidR="00D45A61" w:rsidRPr="00D45A61">
        <w:rPr>
          <w:i/>
          <w:sz w:val="20"/>
          <w:szCs w:val="20"/>
        </w:rPr>
        <w:t>2</w:t>
      </w:r>
      <w:r w:rsidR="00D65026" w:rsidRPr="00D45A61">
        <w:rPr>
          <w:i/>
          <w:sz w:val="20"/>
          <w:szCs w:val="20"/>
        </w:rPr>
        <w:t>/</w:t>
      </w:r>
      <w:r w:rsidR="00F2138E" w:rsidRPr="00D45A61">
        <w:rPr>
          <w:i/>
          <w:sz w:val="20"/>
          <w:szCs w:val="20"/>
        </w:rPr>
        <w:t>2020</w:t>
      </w:r>
      <w:r w:rsidR="00B546D9" w:rsidRPr="00D45A61">
        <w:rPr>
          <w:i/>
          <w:sz w:val="20"/>
          <w:szCs w:val="20"/>
        </w:rPr>
        <w:t>)</w:t>
      </w:r>
    </w:p>
    <w:sectPr w:rsidR="00B546D9" w:rsidRPr="00D45A61" w:rsidSect="00CF1A5E">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3" w:rsidRDefault="00EB6A23" w:rsidP="000B58EC">
      <w:pPr>
        <w:spacing w:after="0" w:line="240" w:lineRule="auto"/>
      </w:pPr>
      <w:r>
        <w:separator/>
      </w:r>
    </w:p>
  </w:endnote>
  <w:endnote w:type="continuationSeparator" w:id="0">
    <w:p w:rsidR="00EB6A23" w:rsidRDefault="00EB6A23"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2C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2C0D">
              <w:rPr>
                <w:b/>
                <w:bCs/>
                <w:noProof/>
              </w:rPr>
              <w:t>5</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3" w:rsidRDefault="00EB6A23" w:rsidP="000B58EC">
      <w:pPr>
        <w:spacing w:after="0" w:line="240" w:lineRule="auto"/>
      </w:pPr>
      <w:r>
        <w:separator/>
      </w:r>
    </w:p>
  </w:footnote>
  <w:footnote w:type="continuationSeparator" w:id="0">
    <w:p w:rsidR="00EB6A23" w:rsidRDefault="00EB6A23"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A2314"/>
    <w:multiLevelType w:val="hybridMultilevel"/>
    <w:tmpl w:val="FA98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3735F"/>
    <w:multiLevelType w:val="hybridMultilevel"/>
    <w:tmpl w:val="C1A46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A01B7"/>
    <w:multiLevelType w:val="hybridMultilevel"/>
    <w:tmpl w:val="F0B4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7"/>
  </w:num>
  <w:num w:numId="4">
    <w:abstractNumId w:val="3"/>
  </w:num>
  <w:num w:numId="5">
    <w:abstractNumId w:val="8"/>
  </w:num>
  <w:num w:numId="6">
    <w:abstractNumId w:val="12"/>
  </w:num>
  <w:num w:numId="7">
    <w:abstractNumId w:val="21"/>
  </w:num>
  <w:num w:numId="8">
    <w:abstractNumId w:val="10"/>
  </w:num>
  <w:num w:numId="9">
    <w:abstractNumId w:val="18"/>
  </w:num>
  <w:num w:numId="10">
    <w:abstractNumId w:val="5"/>
  </w:num>
  <w:num w:numId="11">
    <w:abstractNumId w:val="13"/>
  </w:num>
  <w:num w:numId="12">
    <w:abstractNumId w:val="16"/>
  </w:num>
  <w:num w:numId="13">
    <w:abstractNumId w:val="17"/>
  </w:num>
  <w:num w:numId="14">
    <w:abstractNumId w:val="15"/>
  </w:num>
  <w:num w:numId="15">
    <w:abstractNumId w:val="11"/>
  </w:num>
  <w:num w:numId="16">
    <w:abstractNumId w:val="9"/>
  </w:num>
  <w:num w:numId="17">
    <w:abstractNumId w:val="6"/>
  </w:num>
  <w:num w:numId="18">
    <w:abstractNumId w:val="14"/>
  </w:num>
  <w:num w:numId="19">
    <w:abstractNumId w:val="2"/>
  </w:num>
  <w:num w:numId="20">
    <w:abstractNumId w:val="4"/>
  </w:num>
  <w:num w:numId="21">
    <w:abstractNumId w:val="1"/>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638"/>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06F3D"/>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582A"/>
    <w:rsid w:val="00167C9A"/>
    <w:rsid w:val="001749A0"/>
    <w:rsid w:val="00177E8F"/>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7661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2716"/>
    <w:rsid w:val="002C6680"/>
    <w:rsid w:val="002C69C6"/>
    <w:rsid w:val="002D1ACA"/>
    <w:rsid w:val="002D1DE8"/>
    <w:rsid w:val="002D3186"/>
    <w:rsid w:val="002D4A6E"/>
    <w:rsid w:val="002E158E"/>
    <w:rsid w:val="002E281D"/>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234E"/>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24A2B"/>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1158"/>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19E1"/>
    <w:rsid w:val="005F660F"/>
    <w:rsid w:val="00600D97"/>
    <w:rsid w:val="00604394"/>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1A5"/>
    <w:rsid w:val="00655764"/>
    <w:rsid w:val="00656211"/>
    <w:rsid w:val="00656563"/>
    <w:rsid w:val="00657A64"/>
    <w:rsid w:val="006623FA"/>
    <w:rsid w:val="00665288"/>
    <w:rsid w:val="00665DF5"/>
    <w:rsid w:val="00667E59"/>
    <w:rsid w:val="00670FB5"/>
    <w:rsid w:val="006736EE"/>
    <w:rsid w:val="00680211"/>
    <w:rsid w:val="00685863"/>
    <w:rsid w:val="006871A1"/>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2C0D"/>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5494B"/>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2B52"/>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0952"/>
    <w:rsid w:val="00A31B35"/>
    <w:rsid w:val="00A40F91"/>
    <w:rsid w:val="00A41A9F"/>
    <w:rsid w:val="00A43166"/>
    <w:rsid w:val="00A467C4"/>
    <w:rsid w:val="00A501F5"/>
    <w:rsid w:val="00A50750"/>
    <w:rsid w:val="00A53F32"/>
    <w:rsid w:val="00A55922"/>
    <w:rsid w:val="00A57038"/>
    <w:rsid w:val="00A61748"/>
    <w:rsid w:val="00A6609D"/>
    <w:rsid w:val="00A7374A"/>
    <w:rsid w:val="00A73EAC"/>
    <w:rsid w:val="00A756F4"/>
    <w:rsid w:val="00A76660"/>
    <w:rsid w:val="00A81679"/>
    <w:rsid w:val="00A822F6"/>
    <w:rsid w:val="00A82F5C"/>
    <w:rsid w:val="00A86609"/>
    <w:rsid w:val="00A874CD"/>
    <w:rsid w:val="00A87A04"/>
    <w:rsid w:val="00A90D9F"/>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501"/>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46865"/>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48C8"/>
    <w:rsid w:val="00CE0659"/>
    <w:rsid w:val="00CE3094"/>
    <w:rsid w:val="00CF1A5E"/>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45A61"/>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71D"/>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B6A23"/>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2EEA"/>
    <w:rsid w:val="00F26032"/>
    <w:rsid w:val="00F305C3"/>
    <w:rsid w:val="00F315E2"/>
    <w:rsid w:val="00F319D6"/>
    <w:rsid w:val="00F33621"/>
    <w:rsid w:val="00F3399C"/>
    <w:rsid w:val="00F36424"/>
    <w:rsid w:val="00F373FC"/>
    <w:rsid w:val="00F44523"/>
    <w:rsid w:val="00F445CC"/>
    <w:rsid w:val="00F50075"/>
    <w:rsid w:val="00F5048D"/>
    <w:rsid w:val="00F6047A"/>
    <w:rsid w:val="00F6252B"/>
    <w:rsid w:val="00F62F5F"/>
    <w:rsid w:val="00F63211"/>
    <w:rsid w:val="00F63AC6"/>
    <w:rsid w:val="00F63C03"/>
    <w:rsid w:val="00F650FA"/>
    <w:rsid w:val="00F71E04"/>
    <w:rsid w:val="00F725ED"/>
    <w:rsid w:val="00F741D7"/>
    <w:rsid w:val="00F747EE"/>
    <w:rsid w:val="00F84941"/>
    <w:rsid w:val="00F868EA"/>
    <w:rsid w:val="00F91810"/>
    <w:rsid w:val="00F91C5F"/>
    <w:rsid w:val="00F97950"/>
    <w:rsid w:val="00FA6764"/>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68873">
      <w:bodyDiv w:val="1"/>
      <w:marLeft w:val="0"/>
      <w:marRight w:val="0"/>
      <w:marTop w:val="0"/>
      <w:marBottom w:val="0"/>
      <w:divBdr>
        <w:top w:val="none" w:sz="0" w:space="0" w:color="auto"/>
        <w:left w:val="none" w:sz="0" w:space="0" w:color="auto"/>
        <w:bottom w:val="none" w:sz="0" w:space="0" w:color="auto"/>
        <w:right w:val="none" w:sz="0" w:space="0" w:color="auto"/>
      </w:divBdr>
    </w:div>
    <w:div w:id="1265070496">
      <w:bodyDiv w:val="1"/>
      <w:marLeft w:val="0"/>
      <w:marRight w:val="0"/>
      <w:marTop w:val="0"/>
      <w:marBottom w:val="0"/>
      <w:divBdr>
        <w:top w:val="none" w:sz="0" w:space="0" w:color="auto"/>
        <w:left w:val="none" w:sz="0" w:space="0" w:color="auto"/>
        <w:bottom w:val="none" w:sz="0" w:space="0" w:color="auto"/>
        <w:right w:val="none" w:sz="0" w:space="0" w:color="auto"/>
      </w:divBdr>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3C50-BD33-4031-BA68-506E3C96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2021-01-28T00:29:00Z</dcterms:created>
  <dcterms:modified xsi:type="dcterms:W3CDTF">2021-01-28T00:29:00Z</dcterms:modified>
</cp:coreProperties>
</file>