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0B" w:rsidRDefault="001E0A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1E0A0B" w:rsidRDefault="001E0A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1E0A0B" w:rsidRDefault="0033687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b/>
          <w:color w:val="000080"/>
          <w:sz w:val="56"/>
          <w:szCs w:val="56"/>
        </w:rPr>
      </w:pPr>
      <w:r>
        <w:rPr>
          <w:rFonts w:ascii="Garamond" w:eastAsia="Garamond" w:hAnsi="Garamond" w:cs="Garamond"/>
          <w:color w:val="000080"/>
          <w:sz w:val="56"/>
          <w:szCs w:val="56"/>
        </w:rPr>
        <w:t xml:space="preserve">                </w:t>
      </w:r>
      <w:r>
        <w:rPr>
          <w:b/>
          <w:color w:val="000080"/>
          <w:sz w:val="56"/>
          <w:szCs w:val="56"/>
        </w:rPr>
        <w:t>Redwood Coast Regional Center</w:t>
      </w:r>
      <w:r>
        <w:object w:dxaOrig="1440" w:dyaOrig="1440" w14:anchorId="066B92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25pt;margin-top:1.2pt;width:93.8pt;height:68.2pt;z-index:-251655680;mso-position-horizontal:absolute;mso-position-horizontal-relative:margin;mso-position-vertical:absolute;mso-position-vertical-relative:text">
            <v:imagedata r:id="rId5" o:title="" gain="69719f"/>
            <w10:wrap anchorx="margin"/>
          </v:shape>
          <o:OLEObject Type="Embed" ProgID="PhotoDeluxe.Image.2" ShapeID="_x0000_s1026" DrawAspect="Content" ObjectID="_1719228531" r:id="rId6">
            <o:FieldCodes>\s</o:FieldCodes>
          </o:OLEObject>
        </w:object>
      </w:r>
    </w:p>
    <w:p w:rsidR="001E0A0B" w:rsidRDefault="0033687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jc w:val="center"/>
        <w:rPr>
          <w:b/>
          <w:color w:val="000080"/>
        </w:rPr>
      </w:pPr>
      <w:r>
        <w:rPr>
          <w:b/>
          <w:color w:val="000080"/>
        </w:rPr>
        <w:t>Respecting Choice in the Redwood Community</w:t>
      </w:r>
    </w:p>
    <w:p w:rsidR="001E0A0B" w:rsidRDefault="001E0A0B">
      <w:pPr>
        <w:spacing w:after="240" w:line="264" w:lineRule="auto"/>
        <w:rPr>
          <w:sz w:val="36"/>
          <w:szCs w:val="36"/>
        </w:rPr>
      </w:pPr>
    </w:p>
    <w:p w:rsidR="001E0A0B" w:rsidRDefault="0033687A">
      <w:pPr>
        <w:spacing w:after="0" w:line="240" w:lineRule="auto"/>
        <w:rPr>
          <w:b/>
          <w:sz w:val="36"/>
          <w:szCs w:val="36"/>
        </w:rPr>
      </w:pPr>
      <w:r>
        <w:rPr>
          <w:sz w:val="36"/>
          <w:szCs w:val="36"/>
        </w:rPr>
        <w:t xml:space="preserve">The </w:t>
      </w:r>
      <w:r>
        <w:rPr>
          <w:b/>
          <w:sz w:val="36"/>
          <w:szCs w:val="36"/>
        </w:rPr>
        <w:t>R. I. S. E.</w:t>
      </w:r>
      <w:r>
        <w:rPr>
          <w:sz w:val="36"/>
          <w:szCs w:val="36"/>
        </w:rPr>
        <w:t xml:space="preserve"> (Realizing Interdependent Success and Empowerment) </w:t>
      </w:r>
      <w:r>
        <w:rPr>
          <w:b/>
          <w:sz w:val="36"/>
          <w:szCs w:val="36"/>
        </w:rPr>
        <w:t>paid team</w:t>
      </w:r>
      <w:r>
        <w:rPr>
          <w:sz w:val="36"/>
          <w:szCs w:val="36"/>
        </w:rPr>
        <w:t xml:space="preserve"> for </w:t>
      </w:r>
      <w:r>
        <w:rPr>
          <w:b/>
          <w:sz w:val="36"/>
          <w:szCs w:val="36"/>
        </w:rPr>
        <w:t>Client Leadership</w:t>
      </w:r>
      <w:r>
        <w:rPr>
          <w:sz w:val="36"/>
          <w:szCs w:val="36"/>
        </w:rPr>
        <w:t xml:space="preserve"> in Home and Community-Based Services </w:t>
      </w:r>
      <w:r>
        <w:rPr>
          <w:b/>
          <w:sz w:val="36"/>
          <w:szCs w:val="36"/>
        </w:rPr>
        <w:t xml:space="preserve">wants </w:t>
      </w:r>
      <w:r>
        <w:rPr>
          <w:b/>
          <w:sz w:val="36"/>
          <w:szCs w:val="36"/>
          <w:u w:val="single"/>
        </w:rPr>
        <w:t>you</w:t>
      </w:r>
      <w:r>
        <w:rPr>
          <w:b/>
          <w:sz w:val="36"/>
          <w:szCs w:val="36"/>
        </w:rPr>
        <w:t xml:space="preserve">! </w:t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</w:r>
      <w:r>
        <w:rPr>
          <w:b/>
          <w:sz w:val="36"/>
          <w:szCs w:val="36"/>
          <w:u w:val="single"/>
        </w:rPr>
        <w:t>Have fun!</w:t>
      </w:r>
      <w:r>
        <w:rPr>
          <w:noProof/>
        </w:rPr>
        <w:drawing>
          <wp:anchor distT="0" distB="0" distL="0" distR="0" simplePos="0" relativeHeight="251654656" behindDoc="1" locked="0" layoutInCell="1" hidden="0" allowOverlap="1">
            <wp:simplePos x="0" y="0"/>
            <wp:positionH relativeFrom="column">
              <wp:posOffset>2438399</wp:posOffset>
            </wp:positionH>
            <wp:positionV relativeFrom="paragraph">
              <wp:posOffset>257174</wp:posOffset>
            </wp:positionV>
            <wp:extent cx="1781175" cy="1781175"/>
            <wp:effectExtent l="0" t="0" r="0" b="0"/>
            <wp:wrapNone/>
            <wp:docPr id="16" name="image2.jpg" descr="26,131 Leadership Clipart Illustrations &amp; Clip Art - iSto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26,131 Leadership Clipart Illustrations &amp; Clip Art - iStock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680" behindDoc="1" locked="0" layoutInCell="1" hidden="0" allowOverlap="1">
            <wp:simplePos x="0" y="0"/>
            <wp:positionH relativeFrom="column">
              <wp:posOffset>4999990</wp:posOffset>
            </wp:positionH>
            <wp:positionV relativeFrom="paragraph">
              <wp:posOffset>771525</wp:posOffset>
            </wp:positionV>
            <wp:extent cx="1865143" cy="1409700"/>
            <wp:effectExtent l="0" t="0" r="0" b="0"/>
            <wp:wrapNone/>
            <wp:docPr id="18" name="image5.png" descr="C:\Users\rcekha\AppData\Local\Microsoft\Windows\INetCache\Content.MSO\E4AC5C59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:\Users\rcekha\AppData\Local\Microsoft\Windows\INetCache\Content.MSO\E4AC5C59.tmp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5143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hidden="0" allowOverlap="1">
            <wp:simplePos x="0" y="0"/>
            <wp:positionH relativeFrom="column">
              <wp:posOffset>1924049</wp:posOffset>
            </wp:positionH>
            <wp:positionV relativeFrom="paragraph">
              <wp:posOffset>619125</wp:posOffset>
            </wp:positionV>
            <wp:extent cx="876343" cy="858816"/>
            <wp:effectExtent l="0" t="0" r="0" b="0"/>
            <wp:wrapNone/>
            <wp:docPr id="17" name="image6.jpg" descr="Comic finger points at viewer uncle sam hand Vector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omic finger points at viewer uncle sam hand Vector Image"/>
                    <pic:cNvPicPr preferRelativeResize="0"/>
                  </pic:nvPicPr>
                  <pic:blipFill>
                    <a:blip r:embed="rId9"/>
                    <a:srcRect l="4514" t="-4819" r="3925" b="12493"/>
                    <a:stretch>
                      <a:fillRect/>
                    </a:stretch>
                  </pic:blipFill>
                  <pic:spPr>
                    <a:xfrm>
                      <a:off x="0" y="0"/>
                      <a:ext cx="876343" cy="8588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hidden="0" allowOverlap="1">
            <wp:simplePos x="0" y="0"/>
            <wp:positionH relativeFrom="column">
              <wp:posOffset>3781425</wp:posOffset>
            </wp:positionH>
            <wp:positionV relativeFrom="paragraph">
              <wp:posOffset>1114425</wp:posOffset>
            </wp:positionV>
            <wp:extent cx="1396488" cy="857250"/>
            <wp:effectExtent l="0" t="0" r="0" b="0"/>
            <wp:wrapNone/>
            <wp:docPr id="15" name="image3.png" descr="C:\Users\rcekha\AppData\Local\Microsoft\Windows\INetCache\Content.MSO\C0AB9DAC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rcekha\AppData\Local\Microsoft\Windows\INetCache\Content.MSO\C0AB9DAC.tmp"/>
                    <pic:cNvPicPr preferRelativeResize="0"/>
                  </pic:nvPicPr>
                  <pic:blipFill>
                    <a:blip r:embed="rId10"/>
                    <a:srcRect t="22773" b="15841"/>
                    <a:stretch>
                      <a:fillRect/>
                    </a:stretch>
                  </pic:blipFill>
                  <pic:spPr>
                    <a:xfrm>
                      <a:off x="0" y="0"/>
                      <a:ext cx="1396488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E0A0B" w:rsidRDefault="0033687A">
      <w:pPr>
        <w:spacing w:after="0" w:line="240" w:lineRule="auto"/>
        <w:rPr>
          <w:i/>
          <w:sz w:val="32"/>
          <w:szCs w:val="32"/>
        </w:rPr>
      </w:pPr>
      <w:r>
        <w:rPr>
          <w:b/>
          <w:sz w:val="36"/>
          <w:szCs w:val="36"/>
        </w:rPr>
        <w:t>Decide together!</w:t>
      </w:r>
      <w:r>
        <w:rPr>
          <w:b/>
          <w:sz w:val="36"/>
          <w:szCs w:val="36"/>
        </w:rPr>
        <w:br/>
        <w:t xml:space="preserve">Speak out </w:t>
      </w:r>
      <w:r>
        <w:rPr>
          <w:sz w:val="36"/>
          <w:szCs w:val="36"/>
        </w:rPr>
        <w:t>and</w:t>
      </w:r>
      <w:r>
        <w:rPr>
          <w:b/>
          <w:sz w:val="36"/>
          <w:szCs w:val="36"/>
        </w:rPr>
        <w:t xml:space="preserve"> make change!</w:t>
      </w:r>
      <w:r>
        <w:rPr>
          <w:b/>
          <w:sz w:val="36"/>
          <w:szCs w:val="36"/>
        </w:rPr>
        <w:br/>
        <w:t xml:space="preserve">Get paid </w:t>
      </w:r>
      <w:r>
        <w:rPr>
          <w:sz w:val="36"/>
          <w:szCs w:val="36"/>
        </w:rPr>
        <w:t>for your</w:t>
      </w:r>
      <w:r>
        <w:rPr>
          <w:b/>
          <w:sz w:val="36"/>
          <w:szCs w:val="36"/>
        </w:rPr>
        <w:t xml:space="preserve"> advocacy!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Seeking adults served by Redwood Coast Regional Center who have an </w:t>
      </w:r>
      <w:r>
        <w:rPr>
          <w:b/>
          <w:sz w:val="36"/>
          <w:szCs w:val="36"/>
        </w:rPr>
        <w:t>interest in leadership</w:t>
      </w:r>
      <w:r>
        <w:rPr>
          <w:sz w:val="36"/>
          <w:szCs w:val="36"/>
        </w:rPr>
        <w:t xml:space="preserve"> and want to</w:t>
      </w:r>
      <w:r>
        <w:rPr>
          <w:b/>
          <w:sz w:val="36"/>
          <w:szCs w:val="36"/>
        </w:rPr>
        <w:t xml:space="preserve"> work together</w:t>
      </w:r>
      <w:r>
        <w:rPr>
          <w:sz w:val="36"/>
          <w:szCs w:val="36"/>
        </w:rPr>
        <w:t xml:space="preserve"> to </w:t>
      </w:r>
      <w:r>
        <w:rPr>
          <w:b/>
          <w:sz w:val="36"/>
          <w:szCs w:val="36"/>
        </w:rPr>
        <w:t>improve</w:t>
      </w:r>
      <w:r>
        <w:rPr>
          <w:sz w:val="36"/>
          <w:szCs w:val="36"/>
        </w:rPr>
        <w:t xml:space="preserve"> the services we receive in our </w:t>
      </w:r>
      <w:r>
        <w:rPr>
          <w:b/>
          <w:sz w:val="36"/>
          <w:szCs w:val="36"/>
        </w:rPr>
        <w:t>homes and communities</w:t>
      </w:r>
      <w:r>
        <w:rPr>
          <w:sz w:val="36"/>
          <w:szCs w:val="36"/>
        </w:rPr>
        <w:br/>
      </w:r>
      <w:r>
        <w:rPr>
          <w:sz w:val="36"/>
          <w:szCs w:val="36"/>
        </w:rPr>
        <w:tab/>
        <w:t xml:space="preserve">– </w:t>
      </w:r>
      <w:r>
        <w:rPr>
          <w:sz w:val="36"/>
          <w:szCs w:val="36"/>
          <w:u w:val="single"/>
        </w:rPr>
        <w:t xml:space="preserve">this includes </w:t>
      </w:r>
      <w:r>
        <w:rPr>
          <w:b/>
          <w:sz w:val="36"/>
          <w:szCs w:val="36"/>
          <w:u w:val="single"/>
        </w:rPr>
        <w:t>day programs</w:t>
      </w:r>
      <w:r>
        <w:rPr>
          <w:sz w:val="36"/>
          <w:szCs w:val="36"/>
          <w:u w:val="single"/>
        </w:rPr>
        <w:t xml:space="preserve"> and </w:t>
      </w:r>
      <w:r>
        <w:rPr>
          <w:b/>
          <w:sz w:val="36"/>
          <w:szCs w:val="36"/>
          <w:u w:val="single"/>
        </w:rPr>
        <w:t>licensed homes</w:t>
      </w:r>
      <w:r>
        <w:rPr>
          <w:sz w:val="36"/>
          <w:szCs w:val="36"/>
          <w:u w:val="single"/>
        </w:rPr>
        <w:t>.</w:t>
      </w:r>
      <w:r>
        <w:rPr>
          <w:i/>
          <w:sz w:val="32"/>
          <w:szCs w:val="32"/>
          <w:u w:val="single"/>
        </w:rPr>
        <w:t xml:space="preserve"> </w:t>
      </w:r>
      <w:r>
        <w:rPr>
          <w:i/>
          <w:sz w:val="32"/>
          <w:szCs w:val="32"/>
        </w:rPr>
        <w:br/>
      </w:r>
      <w:r>
        <w:rPr>
          <w:noProof/>
        </w:rPr>
        <w:drawing>
          <wp:anchor distT="114300" distB="114300" distL="114300" distR="114300" simplePos="0" relativeHeight="251658752" behindDoc="0" locked="0" layoutInCell="1" hidden="0" allowOverlap="1">
            <wp:simplePos x="0" y="0"/>
            <wp:positionH relativeFrom="column">
              <wp:posOffset>3781425</wp:posOffset>
            </wp:positionH>
            <wp:positionV relativeFrom="paragraph">
              <wp:posOffset>1981200</wp:posOffset>
            </wp:positionV>
            <wp:extent cx="3219450" cy="2220310"/>
            <wp:effectExtent l="0" t="0" r="0" b="0"/>
            <wp:wrapNone/>
            <wp:docPr id="2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220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776" behindDoc="1" locked="0" layoutInCell="1" hidden="0" allowOverlap="1">
            <wp:simplePos x="0" y="0"/>
            <wp:positionH relativeFrom="column">
              <wp:posOffset>-1104898</wp:posOffset>
            </wp:positionH>
            <wp:positionV relativeFrom="paragraph">
              <wp:posOffset>1724025</wp:posOffset>
            </wp:positionV>
            <wp:extent cx="6191250" cy="2733675"/>
            <wp:effectExtent l="0" t="0" r="0" b="0"/>
            <wp:wrapNone/>
            <wp:docPr id="1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2733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E0A0B" w:rsidRDefault="003368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b/>
          <w:sz w:val="32"/>
          <w:szCs w:val="32"/>
          <w:u w:val="single"/>
        </w:rPr>
        <w:t>Wednesdays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starting</w:t>
      </w:r>
      <w:r>
        <w:rPr>
          <w:b/>
          <w:sz w:val="32"/>
          <w:szCs w:val="32"/>
        </w:rPr>
        <w:t xml:space="preserve"> September 14th</w:t>
      </w:r>
      <w:r>
        <w:rPr>
          <w:sz w:val="32"/>
          <w:szCs w:val="32"/>
        </w:rPr>
        <w:t>,</w:t>
      </w:r>
      <w:r>
        <w:rPr>
          <w:b/>
          <w:sz w:val="32"/>
          <w:szCs w:val="32"/>
        </w:rPr>
        <w:t xml:space="preserve"> 4-6 PM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      </w:t>
      </w:r>
      <w:r>
        <w:rPr>
          <w:b/>
          <w:sz w:val="32"/>
          <w:szCs w:val="32"/>
        </w:rPr>
        <w:t>Leadership Training</w:t>
      </w:r>
      <w:r>
        <w:rPr>
          <w:sz w:val="32"/>
          <w:szCs w:val="32"/>
        </w:rPr>
        <w:br/>
      </w:r>
      <w:r>
        <w:rPr>
          <w:b/>
          <w:sz w:val="32"/>
          <w:szCs w:val="32"/>
        </w:rPr>
        <w:t>2 hours/week</w:t>
      </w:r>
      <w:r>
        <w:rPr>
          <w:sz w:val="32"/>
          <w:szCs w:val="32"/>
        </w:rPr>
        <w:t xml:space="preserve"> for</w:t>
      </w:r>
      <w:r>
        <w:rPr>
          <w:b/>
          <w:sz w:val="32"/>
          <w:szCs w:val="32"/>
        </w:rPr>
        <w:t xml:space="preserve"> 6 weeks, by Zoom </w:t>
      </w:r>
      <w:r>
        <w:rPr>
          <w:sz w:val="32"/>
          <w:szCs w:val="32"/>
        </w:rPr>
        <w:t xml:space="preserve">or phone. </w:t>
      </w:r>
      <w:r>
        <w:rPr>
          <w:sz w:val="32"/>
          <w:szCs w:val="32"/>
        </w:rPr>
        <w:tab/>
        <w:t xml:space="preserve">      </w:t>
      </w:r>
      <w:r>
        <w:rPr>
          <w:b/>
          <w:sz w:val="32"/>
          <w:szCs w:val="32"/>
        </w:rPr>
        <w:t>Group Decision-making</w:t>
      </w:r>
      <w:r>
        <w:rPr>
          <w:sz w:val="32"/>
          <w:szCs w:val="32"/>
        </w:rPr>
        <w:br/>
      </w:r>
      <w:r>
        <w:rPr>
          <w:b/>
          <w:sz w:val="32"/>
          <w:szCs w:val="32"/>
        </w:rPr>
        <w:t>$50/week!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</w:t>
      </w:r>
      <w:r>
        <w:rPr>
          <w:b/>
          <w:sz w:val="32"/>
          <w:szCs w:val="32"/>
        </w:rPr>
        <w:tab/>
        <w:t xml:space="preserve">      Community</w:t>
      </w:r>
      <w:r>
        <w:rPr>
          <w:sz w:val="32"/>
          <w:szCs w:val="32"/>
        </w:rPr>
        <w:br/>
        <w:t xml:space="preserve">                         </w:t>
      </w:r>
      <w:r>
        <w:rPr>
          <w:sz w:val="32"/>
          <w:szCs w:val="32"/>
        </w:rPr>
        <w:t xml:space="preserve">                                                              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b/>
          <w:sz w:val="32"/>
          <w:szCs w:val="32"/>
        </w:rPr>
        <w:t>Support to participate</w:t>
      </w:r>
      <w:r>
        <w:rPr>
          <w:sz w:val="32"/>
          <w:szCs w:val="32"/>
        </w:rPr>
        <w:t xml:space="preserve"> (including internet access) can be provided, although people</w:t>
      </w:r>
      <w:r>
        <w:t xml:space="preserve"> </w:t>
      </w:r>
      <w:r>
        <w:rPr>
          <w:sz w:val="32"/>
          <w:szCs w:val="32"/>
        </w:rPr>
        <w:t>should ask their existing circle of support to facilitate success as well!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b/>
          <w:sz w:val="32"/>
          <w:szCs w:val="32"/>
        </w:rPr>
        <w:t>To apply</w:t>
      </w:r>
      <w:r>
        <w:rPr>
          <w:sz w:val="32"/>
          <w:szCs w:val="32"/>
        </w:rPr>
        <w:t>, click this [applicati</w:t>
      </w:r>
      <w:r>
        <w:rPr>
          <w:sz w:val="32"/>
          <w:szCs w:val="32"/>
        </w:rPr>
        <w:t>on link], or pick up an application from your local RCRC Office.</w:t>
      </w:r>
      <w:r>
        <w:rPr>
          <w:sz w:val="32"/>
          <w:szCs w:val="32"/>
        </w:rPr>
        <w:br/>
      </w:r>
      <w:r>
        <w:rPr>
          <w:b/>
          <w:sz w:val="32"/>
          <w:szCs w:val="32"/>
        </w:rPr>
        <w:t xml:space="preserve">Questions: contact your </w:t>
      </w:r>
      <w:r>
        <w:rPr>
          <w:b/>
          <w:sz w:val="32"/>
          <w:szCs w:val="32"/>
          <w:u w:val="single"/>
        </w:rPr>
        <w:t>Client Advocate</w:t>
      </w:r>
      <w:r>
        <w:rPr>
          <w:b/>
          <w:sz w:val="32"/>
          <w:szCs w:val="32"/>
        </w:rPr>
        <w:t xml:space="preserve"> Alex Bland</w:t>
      </w:r>
      <w:r>
        <w:rPr>
          <w:b/>
          <w:sz w:val="32"/>
          <w:szCs w:val="32"/>
        </w:rPr>
        <w:br/>
        <w:t xml:space="preserve">Email: </w:t>
      </w:r>
      <w:hyperlink r:id="rId13">
        <w:r>
          <w:rPr>
            <w:b/>
            <w:color w:val="1155CC"/>
            <w:sz w:val="32"/>
            <w:szCs w:val="32"/>
            <w:u w:val="single"/>
          </w:rPr>
          <w:t>abland@redwoodcoastrc.org</w:t>
        </w:r>
      </w:hyperlink>
      <w:r>
        <w:rPr>
          <w:b/>
          <w:sz w:val="32"/>
          <w:szCs w:val="32"/>
        </w:rPr>
        <w:br/>
        <w:t>Phone: 707-462-3832 ext. 280</w:t>
      </w:r>
      <w:r>
        <w:rPr>
          <w:sz w:val="32"/>
          <w:szCs w:val="32"/>
        </w:rPr>
        <w:br/>
      </w:r>
      <w:bookmarkStart w:id="0" w:name="_GoBack"/>
      <w:bookmarkEnd w:id="0"/>
    </w:p>
    <w:sectPr w:rsidR="001E0A0B">
      <w:pgSz w:w="12240" w:h="15840"/>
      <w:pgMar w:top="1008" w:right="1152" w:bottom="28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0B"/>
    <w:rsid w:val="001E0A0B"/>
    <w:rsid w:val="0033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B45D50"/>
  <w15:docId w15:val="{12938D05-7CE2-4BC9-A170-0A879EC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0668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5641E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641E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64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1E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abland@redwoodcoastr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lLnO1NA6hU9TZu7a7oeoamVsZQ==">AMUW2mX2bfwf0Q0zDlDbe3eCJwT77S35mlRKFp1/9h3iJKfEd+UcREcCId8ZDzAbj3ZL0e1JzTBh7ys+szTqPjllSj1FwrRrDs6t5IadnOuCYVcB9+TZYWc=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Hassler</dc:creator>
  <cp:lastModifiedBy>Cynthia C. Claus-John</cp:lastModifiedBy>
  <cp:revision>2</cp:revision>
  <dcterms:created xsi:type="dcterms:W3CDTF">2022-07-13T21:42:00Z</dcterms:created>
  <dcterms:modified xsi:type="dcterms:W3CDTF">2022-07-13T21:42:00Z</dcterms:modified>
</cp:coreProperties>
</file>